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BA" w:rsidRPr="004633BA" w:rsidRDefault="004633BA" w:rsidP="004633BA">
      <w:pPr>
        <w:spacing w:after="0" w:line="240" w:lineRule="auto"/>
        <w:jc w:val="center"/>
        <w:rPr>
          <w:rFonts w:ascii="Arial" w:hAnsi="Arial" w:cs="Arial"/>
          <w:b/>
          <w:sz w:val="24"/>
          <w:szCs w:val="24"/>
        </w:rPr>
      </w:pPr>
      <w:r w:rsidRPr="004633BA">
        <w:rPr>
          <w:rFonts w:ascii="Arial" w:hAnsi="Arial" w:cs="Arial"/>
          <w:b/>
          <w:sz w:val="24"/>
          <w:szCs w:val="24"/>
        </w:rPr>
        <w:t>РОССИЙСКАЯ ФЕДЕРАЦИЯ</w:t>
      </w:r>
    </w:p>
    <w:p w:rsidR="004633BA" w:rsidRPr="004633BA" w:rsidRDefault="004633BA" w:rsidP="004633BA">
      <w:pPr>
        <w:spacing w:after="0" w:line="240" w:lineRule="auto"/>
        <w:jc w:val="center"/>
        <w:rPr>
          <w:rFonts w:ascii="Arial" w:hAnsi="Arial" w:cs="Arial"/>
          <w:b/>
          <w:sz w:val="24"/>
          <w:szCs w:val="24"/>
        </w:rPr>
      </w:pPr>
      <w:r w:rsidRPr="004633BA">
        <w:rPr>
          <w:rFonts w:ascii="Arial" w:hAnsi="Arial" w:cs="Arial"/>
          <w:b/>
          <w:sz w:val="24"/>
          <w:szCs w:val="24"/>
        </w:rPr>
        <w:t>Костромская область</w:t>
      </w:r>
    </w:p>
    <w:p w:rsidR="004633BA" w:rsidRPr="004633BA" w:rsidRDefault="004633BA" w:rsidP="004633BA">
      <w:pPr>
        <w:spacing w:after="0" w:line="240" w:lineRule="auto"/>
        <w:jc w:val="center"/>
        <w:rPr>
          <w:rFonts w:ascii="Arial" w:hAnsi="Arial" w:cs="Arial"/>
          <w:b/>
          <w:sz w:val="24"/>
          <w:szCs w:val="24"/>
        </w:rPr>
      </w:pPr>
      <w:r w:rsidRPr="004633BA">
        <w:rPr>
          <w:rFonts w:ascii="Arial" w:hAnsi="Arial" w:cs="Arial"/>
          <w:b/>
          <w:sz w:val="24"/>
          <w:szCs w:val="24"/>
        </w:rPr>
        <w:t>Совет депутатов</w:t>
      </w:r>
    </w:p>
    <w:p w:rsidR="004633BA" w:rsidRPr="004633BA" w:rsidRDefault="004633BA" w:rsidP="004633BA">
      <w:pPr>
        <w:spacing w:after="0" w:line="240" w:lineRule="auto"/>
        <w:jc w:val="center"/>
        <w:rPr>
          <w:rFonts w:ascii="Arial" w:hAnsi="Arial" w:cs="Arial"/>
          <w:b/>
          <w:sz w:val="24"/>
          <w:szCs w:val="24"/>
        </w:rPr>
      </w:pPr>
      <w:r w:rsidRPr="004633BA">
        <w:rPr>
          <w:rFonts w:ascii="Arial" w:hAnsi="Arial" w:cs="Arial"/>
          <w:b/>
          <w:sz w:val="24"/>
          <w:szCs w:val="24"/>
        </w:rPr>
        <w:t>Бельковского сельского поселения</w:t>
      </w:r>
    </w:p>
    <w:p w:rsidR="004633BA" w:rsidRPr="004633BA" w:rsidRDefault="004633BA" w:rsidP="004633BA">
      <w:pPr>
        <w:spacing w:after="0" w:line="240" w:lineRule="auto"/>
        <w:jc w:val="center"/>
        <w:rPr>
          <w:rFonts w:ascii="Arial" w:hAnsi="Arial" w:cs="Arial"/>
          <w:b/>
          <w:sz w:val="24"/>
          <w:szCs w:val="24"/>
        </w:rPr>
      </w:pPr>
      <w:r w:rsidRPr="004633BA">
        <w:rPr>
          <w:rFonts w:ascii="Arial" w:hAnsi="Arial" w:cs="Arial"/>
          <w:b/>
          <w:sz w:val="24"/>
          <w:szCs w:val="24"/>
        </w:rPr>
        <w:t>Вохомского муниципального района</w:t>
      </w:r>
    </w:p>
    <w:p w:rsidR="004633BA" w:rsidRPr="004633BA" w:rsidRDefault="004633BA" w:rsidP="004633BA">
      <w:pPr>
        <w:spacing w:after="0" w:line="240" w:lineRule="auto"/>
        <w:jc w:val="center"/>
        <w:rPr>
          <w:rFonts w:ascii="Arial" w:hAnsi="Arial" w:cs="Arial"/>
          <w:b/>
          <w:sz w:val="24"/>
          <w:szCs w:val="24"/>
        </w:rPr>
      </w:pPr>
      <w:r w:rsidRPr="004633BA">
        <w:rPr>
          <w:rFonts w:ascii="Arial" w:hAnsi="Arial" w:cs="Arial"/>
          <w:b/>
          <w:sz w:val="24"/>
          <w:szCs w:val="24"/>
        </w:rPr>
        <w:t>второго созыва</w:t>
      </w:r>
    </w:p>
    <w:p w:rsidR="004633BA" w:rsidRPr="004633BA" w:rsidRDefault="004633BA" w:rsidP="004633BA">
      <w:pPr>
        <w:spacing w:after="0" w:line="240" w:lineRule="auto"/>
        <w:jc w:val="center"/>
        <w:outlineLvl w:val="0"/>
        <w:rPr>
          <w:rFonts w:ascii="Arial" w:hAnsi="Arial" w:cs="Arial"/>
          <w:sz w:val="24"/>
          <w:szCs w:val="24"/>
        </w:rPr>
      </w:pPr>
    </w:p>
    <w:p w:rsidR="004633BA" w:rsidRPr="004633BA" w:rsidRDefault="004633BA" w:rsidP="004633BA">
      <w:pPr>
        <w:spacing w:after="0" w:line="240" w:lineRule="auto"/>
        <w:jc w:val="center"/>
        <w:outlineLvl w:val="0"/>
        <w:rPr>
          <w:rFonts w:ascii="Arial" w:hAnsi="Arial" w:cs="Arial"/>
          <w:b/>
          <w:sz w:val="24"/>
          <w:szCs w:val="24"/>
        </w:rPr>
      </w:pPr>
      <w:r w:rsidRPr="004633BA">
        <w:rPr>
          <w:rFonts w:ascii="Arial" w:hAnsi="Arial" w:cs="Arial"/>
          <w:b/>
          <w:sz w:val="24"/>
          <w:szCs w:val="24"/>
        </w:rPr>
        <w:t>РЕШЕНИЕ</w:t>
      </w:r>
    </w:p>
    <w:p w:rsidR="004633BA" w:rsidRPr="004633BA" w:rsidRDefault="004633BA" w:rsidP="004633BA">
      <w:pPr>
        <w:spacing w:after="0" w:line="240" w:lineRule="auto"/>
        <w:rPr>
          <w:rFonts w:ascii="Arial" w:hAnsi="Arial" w:cs="Arial"/>
          <w:sz w:val="24"/>
          <w:szCs w:val="24"/>
        </w:rPr>
      </w:pPr>
    </w:p>
    <w:p w:rsidR="004633BA" w:rsidRPr="004633BA" w:rsidRDefault="004633BA" w:rsidP="004633BA">
      <w:pPr>
        <w:spacing w:after="0" w:line="240" w:lineRule="auto"/>
        <w:rPr>
          <w:rFonts w:ascii="Arial" w:hAnsi="Arial" w:cs="Arial"/>
          <w:sz w:val="24"/>
          <w:szCs w:val="24"/>
        </w:rPr>
      </w:pPr>
      <w:r w:rsidRPr="004633BA">
        <w:rPr>
          <w:rFonts w:ascii="Arial" w:hAnsi="Arial" w:cs="Arial"/>
          <w:sz w:val="24"/>
          <w:szCs w:val="24"/>
        </w:rPr>
        <w:t>от 28 июня 2016 года № 41</w:t>
      </w:r>
    </w:p>
    <w:p w:rsidR="004633BA" w:rsidRPr="004633BA" w:rsidRDefault="004633BA" w:rsidP="004633BA">
      <w:pPr>
        <w:spacing w:after="0" w:line="240" w:lineRule="auto"/>
        <w:jc w:val="both"/>
        <w:rPr>
          <w:rFonts w:ascii="Arial" w:hAnsi="Arial" w:cs="Arial"/>
          <w:sz w:val="24"/>
          <w:szCs w:val="24"/>
        </w:rPr>
      </w:pPr>
    </w:p>
    <w:p w:rsidR="004633BA" w:rsidRPr="004633BA" w:rsidRDefault="004633BA" w:rsidP="004633BA">
      <w:pPr>
        <w:spacing w:after="0" w:line="240" w:lineRule="auto"/>
        <w:jc w:val="center"/>
        <w:rPr>
          <w:rFonts w:ascii="Arial" w:hAnsi="Arial" w:cs="Arial"/>
          <w:sz w:val="24"/>
          <w:szCs w:val="24"/>
          <w:lang w:eastAsia="en-US" w:bidi="en-US"/>
        </w:rPr>
      </w:pPr>
      <w:r w:rsidRPr="004633BA">
        <w:rPr>
          <w:rFonts w:ascii="Arial" w:hAnsi="Arial" w:cs="Arial"/>
          <w:sz w:val="24"/>
          <w:szCs w:val="24"/>
          <w:lang w:eastAsia="en-US" w:bidi="en-US"/>
        </w:rPr>
        <w:t>Об утверждении Программы комплексного развития</w:t>
      </w:r>
    </w:p>
    <w:p w:rsidR="004633BA" w:rsidRPr="004633BA" w:rsidRDefault="004633BA" w:rsidP="004633BA">
      <w:pPr>
        <w:spacing w:after="0" w:line="240" w:lineRule="auto"/>
        <w:jc w:val="center"/>
        <w:rPr>
          <w:rFonts w:ascii="Arial" w:hAnsi="Arial" w:cs="Arial"/>
          <w:sz w:val="24"/>
          <w:szCs w:val="24"/>
          <w:lang w:eastAsia="en-US" w:bidi="en-US"/>
        </w:rPr>
      </w:pPr>
      <w:r w:rsidRPr="004633BA">
        <w:rPr>
          <w:rFonts w:ascii="Arial" w:hAnsi="Arial" w:cs="Arial"/>
          <w:sz w:val="24"/>
          <w:szCs w:val="24"/>
          <w:lang w:eastAsia="en-US" w:bidi="en-US"/>
        </w:rPr>
        <w:t>социальной инфраструктуры Бельковского сельского</w:t>
      </w:r>
    </w:p>
    <w:p w:rsidR="004633BA" w:rsidRPr="004633BA" w:rsidRDefault="004633BA" w:rsidP="004633BA">
      <w:pPr>
        <w:spacing w:after="0" w:line="240" w:lineRule="auto"/>
        <w:jc w:val="center"/>
        <w:rPr>
          <w:rFonts w:ascii="Arial" w:hAnsi="Arial" w:cs="Arial"/>
          <w:sz w:val="24"/>
          <w:szCs w:val="24"/>
          <w:lang w:eastAsia="en-US" w:bidi="en-US"/>
        </w:rPr>
      </w:pPr>
      <w:r w:rsidRPr="004633BA">
        <w:rPr>
          <w:rFonts w:ascii="Arial" w:hAnsi="Arial" w:cs="Arial"/>
          <w:sz w:val="24"/>
          <w:szCs w:val="24"/>
          <w:lang w:eastAsia="en-US" w:bidi="en-US"/>
        </w:rPr>
        <w:t>поселения Вохомского муниципального района</w:t>
      </w:r>
    </w:p>
    <w:p w:rsidR="004633BA" w:rsidRPr="004633BA" w:rsidRDefault="004633BA" w:rsidP="004633BA">
      <w:pPr>
        <w:spacing w:after="0" w:line="240" w:lineRule="auto"/>
        <w:jc w:val="center"/>
        <w:rPr>
          <w:rFonts w:ascii="Arial" w:hAnsi="Arial" w:cs="Arial"/>
          <w:sz w:val="24"/>
          <w:szCs w:val="24"/>
          <w:lang w:eastAsia="en-US" w:bidi="en-US"/>
        </w:rPr>
      </w:pPr>
      <w:r w:rsidRPr="004633BA">
        <w:rPr>
          <w:rFonts w:ascii="Arial" w:hAnsi="Arial" w:cs="Arial"/>
          <w:sz w:val="24"/>
          <w:szCs w:val="24"/>
          <w:lang w:eastAsia="en-US" w:bidi="en-US"/>
        </w:rPr>
        <w:t>Костромской области на 2016-2026 гг.</w:t>
      </w:r>
    </w:p>
    <w:p w:rsidR="004633BA" w:rsidRPr="004633BA" w:rsidRDefault="004633BA" w:rsidP="004633BA">
      <w:pPr>
        <w:spacing w:after="0" w:line="240" w:lineRule="auto"/>
        <w:rPr>
          <w:rFonts w:ascii="Arial" w:hAnsi="Arial" w:cs="Arial"/>
          <w:b/>
          <w:sz w:val="24"/>
          <w:szCs w:val="24"/>
          <w:lang w:eastAsia="en-US" w:bidi="en-US"/>
        </w:rPr>
      </w:pPr>
    </w:p>
    <w:p w:rsidR="004633BA" w:rsidRPr="004633BA" w:rsidRDefault="004633BA" w:rsidP="004633BA">
      <w:pPr>
        <w:spacing w:after="0" w:line="240" w:lineRule="auto"/>
        <w:ind w:firstLine="709"/>
        <w:jc w:val="both"/>
        <w:rPr>
          <w:rFonts w:ascii="Arial" w:hAnsi="Arial" w:cs="Arial"/>
          <w:sz w:val="24"/>
          <w:szCs w:val="24"/>
          <w:lang w:eastAsia="en-US" w:bidi="en-US"/>
        </w:rPr>
      </w:pPr>
      <w:proofErr w:type="gramStart"/>
      <w:r w:rsidRPr="004633BA">
        <w:rPr>
          <w:rFonts w:ascii="Arial" w:hAnsi="Arial" w:cs="Arial"/>
          <w:sz w:val="24"/>
          <w:szCs w:val="24"/>
          <w:lang w:eastAsia="en-US" w:bidi="en-US"/>
        </w:rPr>
        <w:t>В целях повышения</w:t>
      </w:r>
      <w:r w:rsidRPr="004633BA">
        <w:rPr>
          <w:rFonts w:ascii="Arial" w:hAnsi="Arial" w:cs="Arial"/>
          <w:color w:val="FF0000"/>
          <w:sz w:val="24"/>
          <w:szCs w:val="24"/>
          <w:lang w:eastAsia="en-US" w:bidi="en-US"/>
        </w:rPr>
        <w:t xml:space="preserve"> </w:t>
      </w:r>
      <w:r w:rsidRPr="004633BA">
        <w:rPr>
          <w:rFonts w:ascii="Arial" w:hAnsi="Arial" w:cs="Arial"/>
          <w:sz w:val="24"/>
          <w:szCs w:val="24"/>
          <w:lang w:eastAsia="en-US" w:bidi="en-US"/>
        </w:rPr>
        <w:t>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Бельковского сельского поселения Вохомского муниципального района Костромской области,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Бельковское сельское поселение</w:t>
      </w:r>
      <w:proofErr w:type="gramEnd"/>
      <w:r w:rsidRPr="004633BA">
        <w:rPr>
          <w:rFonts w:ascii="Arial" w:hAnsi="Arial" w:cs="Arial"/>
          <w:sz w:val="24"/>
          <w:szCs w:val="24"/>
          <w:lang w:eastAsia="en-US" w:bidi="en-US"/>
        </w:rPr>
        <w:t xml:space="preserve"> Вохомского муниципального района Костромской области, Совет депутатов Бельковского сельского поселения РЕШИЛ:</w:t>
      </w:r>
    </w:p>
    <w:p w:rsidR="004633BA" w:rsidRPr="004633BA" w:rsidRDefault="004633BA" w:rsidP="004633BA">
      <w:pPr>
        <w:spacing w:after="0" w:line="240" w:lineRule="auto"/>
        <w:ind w:firstLine="709"/>
        <w:jc w:val="both"/>
        <w:rPr>
          <w:rFonts w:ascii="Arial" w:hAnsi="Arial" w:cs="Arial"/>
          <w:sz w:val="24"/>
          <w:szCs w:val="24"/>
          <w:lang w:eastAsia="en-US" w:bidi="en-US"/>
        </w:rPr>
      </w:pPr>
      <w:r w:rsidRPr="004633BA">
        <w:rPr>
          <w:rFonts w:ascii="Arial" w:hAnsi="Arial" w:cs="Arial"/>
          <w:sz w:val="24"/>
          <w:szCs w:val="24"/>
          <w:lang w:eastAsia="en-US" w:bidi="en-US"/>
        </w:rPr>
        <w:t>1. Утвердить Программу комплексного развития социальной инфраструктуры Бельковского сельского поселения Вохомского муниципального района Костромской области на 2016-2026 гг.</w:t>
      </w:r>
    </w:p>
    <w:p w:rsidR="004633BA" w:rsidRPr="004633BA" w:rsidRDefault="004633BA" w:rsidP="004633BA">
      <w:pPr>
        <w:spacing w:after="0" w:line="240" w:lineRule="auto"/>
        <w:ind w:firstLine="720"/>
        <w:jc w:val="both"/>
        <w:rPr>
          <w:rFonts w:ascii="Arial" w:hAnsi="Arial" w:cs="Arial"/>
          <w:sz w:val="24"/>
          <w:szCs w:val="24"/>
        </w:rPr>
      </w:pPr>
      <w:r w:rsidRPr="004633BA">
        <w:rPr>
          <w:rFonts w:ascii="Arial" w:hAnsi="Arial" w:cs="Arial"/>
          <w:sz w:val="24"/>
          <w:szCs w:val="24"/>
        </w:rPr>
        <w:t>2. Решение вступает в силу после опубликования.</w:t>
      </w:r>
    </w:p>
    <w:p w:rsidR="004633BA" w:rsidRPr="004633BA" w:rsidRDefault="004633BA" w:rsidP="004633BA">
      <w:pPr>
        <w:spacing w:after="0" w:line="240" w:lineRule="auto"/>
        <w:ind w:firstLine="720"/>
        <w:jc w:val="both"/>
        <w:rPr>
          <w:rFonts w:ascii="Arial" w:hAnsi="Arial" w:cs="Arial"/>
          <w:sz w:val="24"/>
          <w:szCs w:val="24"/>
        </w:rPr>
      </w:pPr>
      <w:r w:rsidRPr="004633BA">
        <w:rPr>
          <w:rFonts w:ascii="Arial" w:hAnsi="Arial" w:cs="Arial"/>
          <w:sz w:val="24"/>
          <w:szCs w:val="24"/>
        </w:rPr>
        <w:t xml:space="preserve">3. Настоящее решение подлежит направлению главе Бельковского сельского поселения Вохомского муниципального района для подписания и опубликования. </w:t>
      </w:r>
    </w:p>
    <w:p w:rsidR="004633BA" w:rsidRPr="004633BA" w:rsidRDefault="004633BA" w:rsidP="004633BA">
      <w:pPr>
        <w:spacing w:after="0" w:line="240" w:lineRule="auto"/>
        <w:jc w:val="both"/>
        <w:rPr>
          <w:rFonts w:ascii="Arial" w:hAnsi="Arial" w:cs="Arial"/>
          <w:sz w:val="24"/>
          <w:szCs w:val="24"/>
        </w:rPr>
      </w:pPr>
    </w:p>
    <w:p w:rsidR="004633BA" w:rsidRPr="004633BA" w:rsidRDefault="004633BA" w:rsidP="004633BA">
      <w:pPr>
        <w:spacing w:after="0" w:line="240" w:lineRule="auto"/>
        <w:jc w:val="both"/>
        <w:outlineLvl w:val="0"/>
        <w:rPr>
          <w:rFonts w:ascii="Arial" w:hAnsi="Arial" w:cs="Arial"/>
          <w:sz w:val="24"/>
          <w:szCs w:val="24"/>
        </w:rPr>
      </w:pPr>
      <w:r w:rsidRPr="004633BA">
        <w:rPr>
          <w:rFonts w:ascii="Arial" w:hAnsi="Arial" w:cs="Arial"/>
          <w:sz w:val="24"/>
          <w:szCs w:val="24"/>
        </w:rPr>
        <w:t xml:space="preserve">Глава Бельковского сельского поселения </w:t>
      </w:r>
    </w:p>
    <w:p w:rsidR="004633BA" w:rsidRPr="004633BA" w:rsidRDefault="004633BA" w:rsidP="004633BA">
      <w:pPr>
        <w:spacing w:after="0" w:line="240" w:lineRule="auto"/>
        <w:jc w:val="both"/>
        <w:outlineLvl w:val="0"/>
        <w:rPr>
          <w:rFonts w:ascii="Arial" w:hAnsi="Arial" w:cs="Arial"/>
          <w:sz w:val="24"/>
          <w:szCs w:val="24"/>
        </w:rPr>
      </w:pPr>
      <w:r w:rsidRPr="004633BA">
        <w:rPr>
          <w:rFonts w:ascii="Arial" w:hAnsi="Arial" w:cs="Arial"/>
          <w:sz w:val="24"/>
          <w:szCs w:val="24"/>
        </w:rPr>
        <w:t xml:space="preserve">Вохомского муниципального района </w:t>
      </w:r>
    </w:p>
    <w:p w:rsidR="004633BA" w:rsidRPr="004633BA" w:rsidRDefault="004633BA" w:rsidP="004633BA">
      <w:pPr>
        <w:spacing w:after="0" w:line="240" w:lineRule="auto"/>
        <w:jc w:val="both"/>
        <w:outlineLvl w:val="0"/>
        <w:rPr>
          <w:rFonts w:ascii="Arial" w:hAnsi="Arial" w:cs="Arial"/>
          <w:sz w:val="24"/>
          <w:szCs w:val="24"/>
        </w:rPr>
      </w:pPr>
      <w:r w:rsidRPr="004633BA">
        <w:rPr>
          <w:rFonts w:ascii="Arial" w:hAnsi="Arial" w:cs="Arial"/>
          <w:sz w:val="24"/>
          <w:szCs w:val="24"/>
        </w:rPr>
        <w:t>Кос</w:t>
      </w:r>
      <w:r>
        <w:rPr>
          <w:rFonts w:ascii="Arial" w:hAnsi="Arial" w:cs="Arial"/>
          <w:sz w:val="24"/>
          <w:szCs w:val="24"/>
        </w:rPr>
        <w:t xml:space="preserve">тромской области: </w:t>
      </w:r>
      <w:r w:rsidRPr="004633BA">
        <w:rPr>
          <w:rFonts w:ascii="Arial" w:hAnsi="Arial" w:cs="Arial"/>
          <w:sz w:val="24"/>
          <w:szCs w:val="24"/>
        </w:rPr>
        <w:t>Н.В. Клюшов</w:t>
      </w:r>
    </w:p>
    <w:p w:rsidR="004633BA" w:rsidRPr="004633BA" w:rsidRDefault="004633BA" w:rsidP="004633BA">
      <w:pPr>
        <w:spacing w:after="0" w:line="240" w:lineRule="auto"/>
        <w:ind w:right="-28"/>
        <w:rPr>
          <w:rFonts w:ascii="Arial" w:hAnsi="Arial" w:cs="Arial"/>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 xml:space="preserve">                                                 </w:t>
      </w:r>
      <w:r>
        <w:rPr>
          <w:rFonts w:ascii="Times New Roman" w:hAnsi="Times New Roman"/>
          <w:b/>
          <w:sz w:val="24"/>
          <w:szCs w:val="24"/>
        </w:rPr>
        <w:t xml:space="preserve">                                          </w:t>
      </w:r>
      <w:r w:rsidRPr="00EF7C8C">
        <w:rPr>
          <w:rFonts w:ascii="Times New Roman" w:hAnsi="Times New Roman"/>
          <w:b/>
          <w:sz w:val="24"/>
          <w:szCs w:val="24"/>
        </w:rPr>
        <w:t xml:space="preserve"> «УТВЕРЖДЕНА»</w:t>
      </w:r>
    </w:p>
    <w:p w:rsidR="002A490D" w:rsidRPr="00EF7C8C" w:rsidRDefault="00BF1543" w:rsidP="006C38DB">
      <w:pPr>
        <w:pStyle w:val="afa"/>
        <w:ind w:left="3540"/>
        <w:rPr>
          <w:rFonts w:ascii="Times New Roman" w:hAnsi="Times New Roman"/>
          <w:b/>
          <w:sz w:val="24"/>
          <w:szCs w:val="24"/>
        </w:rPr>
      </w:pPr>
      <w:r>
        <w:rPr>
          <w:rFonts w:ascii="Times New Roman" w:hAnsi="Times New Roman"/>
          <w:b/>
          <w:sz w:val="24"/>
          <w:szCs w:val="24"/>
        </w:rPr>
        <w:t xml:space="preserve">Решением совета депутатов </w:t>
      </w:r>
      <w:r w:rsidR="00EC2851">
        <w:rPr>
          <w:rFonts w:ascii="Times New Roman" w:hAnsi="Times New Roman"/>
          <w:b/>
          <w:sz w:val="24"/>
          <w:szCs w:val="24"/>
        </w:rPr>
        <w:t>Бельковского</w:t>
      </w:r>
      <w:r>
        <w:rPr>
          <w:rFonts w:ascii="Times New Roman" w:hAnsi="Times New Roman"/>
          <w:b/>
          <w:sz w:val="24"/>
          <w:szCs w:val="24"/>
        </w:rPr>
        <w:t xml:space="preserve"> сельского </w:t>
      </w:r>
      <w:r w:rsidR="002A490D">
        <w:rPr>
          <w:rFonts w:ascii="Times New Roman" w:hAnsi="Times New Roman"/>
          <w:b/>
          <w:sz w:val="24"/>
          <w:szCs w:val="24"/>
        </w:rPr>
        <w:t xml:space="preserve">поселения Вохомского </w:t>
      </w:r>
      <w:r>
        <w:rPr>
          <w:rFonts w:ascii="Times New Roman" w:hAnsi="Times New Roman"/>
          <w:b/>
          <w:sz w:val="24"/>
          <w:szCs w:val="24"/>
        </w:rPr>
        <w:t xml:space="preserve">муниципального района </w:t>
      </w:r>
      <w:r w:rsidR="002A490D" w:rsidRPr="00EF7C8C">
        <w:rPr>
          <w:rFonts w:ascii="Times New Roman" w:hAnsi="Times New Roman"/>
          <w:b/>
          <w:sz w:val="24"/>
          <w:szCs w:val="24"/>
        </w:rPr>
        <w:t>Костромской области</w:t>
      </w:r>
    </w:p>
    <w:p w:rsidR="002A490D" w:rsidRPr="00EF7C8C" w:rsidRDefault="002A490D" w:rsidP="00EF7C8C">
      <w:pPr>
        <w:pStyle w:val="afa"/>
        <w:rPr>
          <w:rFonts w:ascii="Times New Roman" w:hAnsi="Times New Roman"/>
          <w:b/>
          <w:bCs/>
          <w:sz w:val="24"/>
          <w:szCs w:val="24"/>
        </w:rPr>
      </w:pPr>
      <w:r w:rsidRPr="00EF7C8C">
        <w:rPr>
          <w:rFonts w:ascii="Times New Roman" w:hAnsi="Times New Roman"/>
          <w:b/>
          <w:sz w:val="24"/>
          <w:szCs w:val="24"/>
        </w:rPr>
        <w:t xml:space="preserve">                                 </w:t>
      </w:r>
      <w:r w:rsidR="004633BA">
        <w:rPr>
          <w:rFonts w:ascii="Times New Roman" w:hAnsi="Times New Roman"/>
          <w:b/>
          <w:sz w:val="24"/>
          <w:szCs w:val="24"/>
        </w:rPr>
        <w:t xml:space="preserve">                          </w:t>
      </w:r>
      <w:r w:rsidR="00BF1543">
        <w:rPr>
          <w:rFonts w:ascii="Times New Roman" w:hAnsi="Times New Roman"/>
          <w:b/>
          <w:sz w:val="24"/>
          <w:szCs w:val="24"/>
        </w:rPr>
        <w:t xml:space="preserve">от </w:t>
      </w:r>
      <w:r w:rsidR="004633BA">
        <w:rPr>
          <w:rFonts w:ascii="Times New Roman" w:hAnsi="Times New Roman"/>
          <w:b/>
          <w:sz w:val="24"/>
          <w:szCs w:val="24"/>
        </w:rPr>
        <w:t>28.06.</w:t>
      </w:r>
      <w:r w:rsidRPr="00EF7C8C">
        <w:rPr>
          <w:rFonts w:ascii="Times New Roman" w:hAnsi="Times New Roman"/>
          <w:b/>
          <w:sz w:val="24"/>
          <w:szCs w:val="24"/>
        </w:rPr>
        <w:t>2016 года №</w:t>
      </w:r>
      <w:r w:rsidR="004633BA">
        <w:rPr>
          <w:rFonts w:ascii="Times New Roman" w:hAnsi="Times New Roman"/>
          <w:b/>
          <w:sz w:val="24"/>
          <w:szCs w:val="24"/>
        </w:rPr>
        <w:t xml:space="preserve"> 41</w:t>
      </w:r>
    </w:p>
    <w:p w:rsidR="002A490D" w:rsidRPr="00EF7C8C" w:rsidRDefault="002A490D" w:rsidP="00EF7C8C">
      <w:pPr>
        <w:pStyle w:val="afa"/>
        <w:rPr>
          <w:rFonts w:ascii="Times New Roman" w:hAnsi="Times New Roman"/>
          <w:b/>
          <w:bCs/>
          <w:sz w:val="24"/>
          <w:szCs w:val="24"/>
        </w:rPr>
      </w:pPr>
    </w:p>
    <w:p w:rsidR="002A490D" w:rsidRPr="00EF7C8C" w:rsidRDefault="002A490D" w:rsidP="006C38DB">
      <w:pPr>
        <w:pStyle w:val="afa"/>
        <w:jc w:val="center"/>
        <w:rPr>
          <w:rFonts w:ascii="Times New Roman" w:hAnsi="Times New Roman"/>
          <w:b/>
          <w:bCs/>
          <w:sz w:val="24"/>
          <w:szCs w:val="24"/>
        </w:rPr>
      </w:pPr>
      <w:r w:rsidRPr="00EF7C8C">
        <w:rPr>
          <w:rFonts w:ascii="Times New Roman" w:hAnsi="Times New Roman"/>
          <w:b/>
          <w:bCs/>
          <w:sz w:val="24"/>
          <w:szCs w:val="24"/>
        </w:rPr>
        <w:t>ПРОГРАММА КОМП</w:t>
      </w:r>
      <w:r w:rsidR="00BF1543">
        <w:rPr>
          <w:rFonts w:ascii="Times New Roman" w:hAnsi="Times New Roman"/>
          <w:b/>
          <w:bCs/>
          <w:sz w:val="24"/>
          <w:szCs w:val="24"/>
        </w:rPr>
        <w:t xml:space="preserve">ЛЕКСНОГО РАЗВИТИЯ СОЦИАЛЬНОЙ ИНФРАСТРУКТУРЫ </w:t>
      </w:r>
      <w:r w:rsidR="00EC2851">
        <w:rPr>
          <w:rFonts w:ascii="Times New Roman" w:hAnsi="Times New Roman"/>
          <w:b/>
          <w:bCs/>
          <w:sz w:val="24"/>
          <w:szCs w:val="24"/>
        </w:rPr>
        <w:t>БЕЛЬКОВСКОГО</w:t>
      </w:r>
      <w:r>
        <w:rPr>
          <w:rFonts w:ascii="Times New Roman" w:hAnsi="Times New Roman"/>
          <w:b/>
          <w:bCs/>
          <w:sz w:val="24"/>
          <w:szCs w:val="24"/>
        </w:rPr>
        <w:t xml:space="preserve"> СЕЛЬСКОГО ПОСЕЛЕНИЯ ВОХОМСКОГО </w:t>
      </w:r>
      <w:r w:rsidR="00BF1543">
        <w:rPr>
          <w:rFonts w:ascii="Times New Roman" w:hAnsi="Times New Roman"/>
          <w:b/>
          <w:bCs/>
          <w:sz w:val="24"/>
          <w:szCs w:val="24"/>
        </w:rPr>
        <w:t xml:space="preserve">МУНИЦИПАЛЬНОГО </w:t>
      </w:r>
      <w:r w:rsidRPr="00EF7C8C">
        <w:rPr>
          <w:rFonts w:ascii="Times New Roman" w:hAnsi="Times New Roman"/>
          <w:b/>
          <w:bCs/>
          <w:sz w:val="24"/>
          <w:szCs w:val="24"/>
        </w:rPr>
        <w:t xml:space="preserve">РАЙОНА </w:t>
      </w:r>
      <w:r w:rsidR="00BF1543">
        <w:rPr>
          <w:rFonts w:ascii="Times New Roman" w:hAnsi="Times New Roman"/>
          <w:b/>
          <w:bCs/>
          <w:sz w:val="24"/>
          <w:szCs w:val="24"/>
        </w:rPr>
        <w:t xml:space="preserve">КОСТРОМСКОЙ </w:t>
      </w:r>
      <w:r w:rsidRPr="00EF7C8C">
        <w:rPr>
          <w:rFonts w:ascii="Times New Roman" w:hAnsi="Times New Roman"/>
          <w:b/>
          <w:bCs/>
          <w:sz w:val="24"/>
          <w:szCs w:val="24"/>
        </w:rPr>
        <w:t>ОБЛАСТИ</w:t>
      </w:r>
    </w:p>
    <w:p w:rsidR="002A490D" w:rsidRPr="00EF7C8C" w:rsidRDefault="002A490D" w:rsidP="006C38DB">
      <w:pPr>
        <w:pStyle w:val="afa"/>
        <w:jc w:val="center"/>
        <w:rPr>
          <w:rFonts w:ascii="Times New Roman" w:hAnsi="Times New Roman"/>
          <w:sz w:val="24"/>
          <w:szCs w:val="24"/>
        </w:rPr>
      </w:pPr>
      <w:r w:rsidRPr="00EF7C8C">
        <w:rPr>
          <w:rFonts w:ascii="Times New Roman" w:hAnsi="Times New Roman"/>
          <w:b/>
          <w:bCs/>
          <w:sz w:val="24"/>
          <w:szCs w:val="24"/>
        </w:rPr>
        <w:t>на  2016 - 2026 гг.</w:t>
      </w: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b/>
          <w:bCs/>
          <w:sz w:val="24"/>
          <w:szCs w:val="24"/>
        </w:rPr>
        <w:t>Паспорт программы  «Ко</w:t>
      </w:r>
      <w:r w:rsidR="00BF1543">
        <w:rPr>
          <w:rFonts w:ascii="Times New Roman" w:hAnsi="Times New Roman"/>
          <w:b/>
          <w:bCs/>
          <w:sz w:val="24"/>
          <w:szCs w:val="24"/>
        </w:rPr>
        <w:t xml:space="preserve">мплексного развития социальной </w:t>
      </w:r>
      <w:r w:rsidRPr="00EF7C8C">
        <w:rPr>
          <w:rFonts w:ascii="Times New Roman" w:hAnsi="Times New Roman"/>
          <w:b/>
          <w:bCs/>
          <w:sz w:val="24"/>
          <w:szCs w:val="24"/>
        </w:rPr>
        <w:t xml:space="preserve">инфраструктуры </w:t>
      </w:r>
      <w:r w:rsidR="00EC2851">
        <w:rPr>
          <w:rFonts w:ascii="Times New Roman" w:hAnsi="Times New Roman"/>
          <w:b/>
          <w:bCs/>
          <w:sz w:val="24"/>
          <w:szCs w:val="24"/>
        </w:rPr>
        <w:t>Бельковского</w:t>
      </w:r>
      <w:r>
        <w:rPr>
          <w:rFonts w:ascii="Times New Roman" w:hAnsi="Times New Roman"/>
          <w:b/>
          <w:bCs/>
          <w:sz w:val="24"/>
          <w:szCs w:val="24"/>
        </w:rPr>
        <w:t xml:space="preserve"> сельского поселения Вохомского </w:t>
      </w:r>
      <w:r w:rsidRPr="00EF7C8C">
        <w:rPr>
          <w:rFonts w:ascii="Times New Roman" w:hAnsi="Times New Roman"/>
          <w:b/>
          <w:bCs/>
          <w:sz w:val="24"/>
          <w:szCs w:val="24"/>
        </w:rPr>
        <w:t>муниципального района Костромской  области 2016-2026 годы»</w:t>
      </w:r>
    </w:p>
    <w:tbl>
      <w:tblPr>
        <w:tblW w:w="0" w:type="auto"/>
        <w:tblInd w:w="-4" w:type="dxa"/>
        <w:tblLayout w:type="fixed"/>
        <w:tblCellMar>
          <w:left w:w="0" w:type="dxa"/>
          <w:right w:w="0" w:type="dxa"/>
        </w:tblCellMar>
        <w:tblLook w:val="0000"/>
      </w:tblPr>
      <w:tblGrid>
        <w:gridCol w:w="2586"/>
        <w:gridCol w:w="7173"/>
      </w:tblGrid>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 </w:t>
            </w:r>
            <w:r w:rsidRPr="001423AF">
              <w:rPr>
                <w:rFonts w:ascii="Times New Roman" w:hAnsi="Times New Roman"/>
                <w:bCs/>
                <w:sz w:val="24"/>
                <w:szCs w:val="24"/>
              </w:rPr>
              <w:t>Про</w:t>
            </w:r>
            <w:r w:rsidR="00BF1543">
              <w:rPr>
                <w:rFonts w:ascii="Times New Roman" w:hAnsi="Times New Roman"/>
                <w:bCs/>
                <w:sz w:val="24"/>
                <w:szCs w:val="24"/>
              </w:rPr>
              <w:t xml:space="preserve">грамма  «Комплексного развития социальной инфраструктуры </w:t>
            </w:r>
            <w:r w:rsidR="00EC2851">
              <w:rPr>
                <w:rFonts w:ascii="Times New Roman" w:hAnsi="Times New Roman"/>
                <w:bCs/>
                <w:sz w:val="24"/>
                <w:szCs w:val="24"/>
              </w:rPr>
              <w:t>Бельковского</w:t>
            </w:r>
            <w:r w:rsidR="00BF1543">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Pr="001423AF">
              <w:rPr>
                <w:rFonts w:ascii="Times New Roman" w:hAnsi="Times New Roman"/>
                <w:bCs/>
                <w:sz w:val="24"/>
                <w:szCs w:val="24"/>
              </w:rPr>
              <w:t xml:space="preserve">муниципального </w:t>
            </w:r>
            <w:r w:rsidRPr="001423AF">
              <w:rPr>
                <w:rFonts w:ascii="Times New Roman" w:hAnsi="Times New Roman"/>
                <w:bCs/>
                <w:sz w:val="24"/>
                <w:szCs w:val="24"/>
              </w:rPr>
              <w:lastRenderedPageBreak/>
              <w:t>района Костромс</w:t>
            </w:r>
            <w:r w:rsidR="00BF1543">
              <w:rPr>
                <w:rFonts w:ascii="Times New Roman" w:hAnsi="Times New Roman"/>
                <w:bCs/>
                <w:sz w:val="24"/>
                <w:szCs w:val="24"/>
              </w:rPr>
              <w:t xml:space="preserve">кой области </w:t>
            </w:r>
            <w:r w:rsidRPr="001423AF">
              <w:rPr>
                <w:rFonts w:ascii="Times New Roman" w:hAnsi="Times New Roman"/>
                <w:bCs/>
                <w:sz w:val="24"/>
                <w:szCs w:val="24"/>
              </w:rPr>
              <w:t>2016-2026 годы»</w:t>
            </w:r>
            <w:r w:rsidRPr="001423AF">
              <w:rPr>
                <w:rFonts w:ascii="Times New Roman" w:hAnsi="Times New Roman"/>
                <w:sz w:val="24"/>
                <w:szCs w:val="24"/>
              </w:rPr>
              <w:t>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lastRenderedPageBreak/>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Федеральный Закон № 131-ФЗ от 06.10.2003 «Об общих принципах организации местного самоуправления в Российской Федерации»</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Заказчик программы:</w:t>
            </w:r>
          </w:p>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sidR="00EC2851">
              <w:rPr>
                <w:rFonts w:ascii="Times New Roman" w:hAnsi="Times New Roman"/>
                <w:bCs/>
                <w:sz w:val="24"/>
                <w:szCs w:val="24"/>
              </w:rPr>
              <w:t>Бельковского</w:t>
            </w:r>
            <w:r w:rsidR="00BF1543">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00BF1543">
              <w:rPr>
                <w:rFonts w:ascii="Times New Roman" w:hAnsi="Times New Roman"/>
                <w:sz w:val="24"/>
                <w:szCs w:val="24"/>
              </w:rPr>
              <w:t xml:space="preserve">муниципального района </w:t>
            </w:r>
            <w:r w:rsidRPr="001423AF">
              <w:rPr>
                <w:rFonts w:ascii="Times New Roman" w:hAnsi="Times New Roman"/>
                <w:sz w:val="24"/>
                <w:szCs w:val="24"/>
              </w:rPr>
              <w:t>Костромской области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sidR="00EC2851">
              <w:rPr>
                <w:rFonts w:ascii="Times New Roman" w:hAnsi="Times New Roman"/>
                <w:bCs/>
                <w:sz w:val="24"/>
                <w:szCs w:val="24"/>
              </w:rPr>
              <w:t>Бельковского</w:t>
            </w:r>
            <w:r w:rsidR="00BF1543">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00BF1543">
              <w:rPr>
                <w:rFonts w:ascii="Times New Roman" w:hAnsi="Times New Roman"/>
                <w:sz w:val="24"/>
                <w:szCs w:val="24"/>
              </w:rPr>
              <w:t xml:space="preserve">муниципального района </w:t>
            </w:r>
            <w:r w:rsidRPr="001423AF">
              <w:rPr>
                <w:rFonts w:ascii="Times New Roman" w:hAnsi="Times New Roman"/>
                <w:sz w:val="24"/>
                <w:szCs w:val="24"/>
              </w:rPr>
              <w:t>Костромской области</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w:t>
            </w:r>
            <w:r w:rsidR="00BF1543">
              <w:rPr>
                <w:rFonts w:ascii="Times New Roman" w:hAnsi="Times New Roman"/>
                <w:sz w:val="24"/>
                <w:szCs w:val="24"/>
              </w:rPr>
              <w:t xml:space="preserve">зводства, предпринимательства, </w:t>
            </w:r>
            <w:r w:rsidRPr="001423AF">
              <w:rPr>
                <w:rFonts w:ascii="Times New Roman" w:hAnsi="Times New Roman"/>
                <w:sz w:val="24"/>
                <w:szCs w:val="24"/>
              </w:rPr>
              <w:t>личных подсобных хозяйств торго</w:t>
            </w:r>
            <w:r w:rsidR="00BF1543">
              <w:rPr>
                <w:rFonts w:ascii="Times New Roman" w:hAnsi="Times New Roman"/>
                <w:sz w:val="24"/>
                <w:szCs w:val="24"/>
              </w:rPr>
              <w:t xml:space="preserve">вой инфраструктуры и сферы </w:t>
            </w:r>
            <w:r w:rsidRPr="001423AF">
              <w:rPr>
                <w:rFonts w:ascii="Times New Roman" w:hAnsi="Times New Roman"/>
                <w:sz w:val="24"/>
                <w:szCs w:val="24"/>
              </w:rPr>
              <w:t xml:space="preserve">услуг.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sz w:val="24"/>
                <w:szCs w:val="24"/>
              </w:rPr>
              <w:t>устойчивому</w:t>
            </w:r>
            <w:proofErr w:type="gramEnd"/>
            <w:r w:rsidRPr="001423AF">
              <w:rPr>
                <w:rFonts w:ascii="Times New Roman" w:hAnsi="Times New Roman"/>
                <w:sz w:val="24"/>
                <w:szCs w:val="24"/>
              </w:rPr>
              <w:t xml:space="preserve"> социальной  инфраструктуры поселения, эффективной реализации полномочий органов местного самоуправления;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 Развитие и расширение информационно-консультационного и правового обслуживания населения;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 Строительство и ремонт водопровода, благоустройство поселения,  ремонт  дорог;</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5. Разви</w:t>
            </w:r>
            <w:r w:rsidR="00BF1543">
              <w:rPr>
                <w:rFonts w:ascii="Times New Roman" w:hAnsi="Times New Roman"/>
                <w:sz w:val="24"/>
                <w:szCs w:val="24"/>
              </w:rPr>
              <w:t xml:space="preserve">тие социальной инфраструктуры, </w:t>
            </w:r>
            <w:r w:rsidRPr="001423AF">
              <w:rPr>
                <w:rFonts w:ascii="Times New Roman" w:hAnsi="Times New Roman"/>
                <w:sz w:val="24"/>
                <w:szCs w:val="24"/>
              </w:rPr>
              <w:t>культуры, физкультуры и спорта: повышение роли физкультуры и спорта в деле профилактики правонарушений, преодоления ра</w:t>
            </w:r>
            <w:r w:rsidR="00BF1543">
              <w:rPr>
                <w:rFonts w:ascii="Times New Roman" w:hAnsi="Times New Roman"/>
                <w:sz w:val="24"/>
                <w:szCs w:val="24"/>
              </w:rPr>
              <w:t xml:space="preserve">спространения наркомании и </w:t>
            </w:r>
            <w:r w:rsidRPr="001423AF">
              <w:rPr>
                <w:rFonts w:ascii="Times New Roman" w:hAnsi="Times New Roman"/>
                <w:sz w:val="24"/>
                <w:szCs w:val="24"/>
              </w:rPr>
              <w:t>алкоголизма;</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6. Ремонт объектов культуры и активизация культурной деятельности;</w:t>
            </w:r>
          </w:p>
          <w:p w:rsidR="002A490D" w:rsidRPr="001423AF" w:rsidRDefault="00BF1543" w:rsidP="00EF7C8C">
            <w:pPr>
              <w:pStyle w:val="afa"/>
              <w:rPr>
                <w:rFonts w:ascii="Times New Roman" w:hAnsi="Times New Roman"/>
                <w:sz w:val="24"/>
                <w:szCs w:val="24"/>
              </w:rPr>
            </w:pPr>
            <w:r>
              <w:rPr>
                <w:rFonts w:ascii="Times New Roman" w:hAnsi="Times New Roman"/>
                <w:sz w:val="24"/>
                <w:szCs w:val="24"/>
              </w:rPr>
              <w:t xml:space="preserve">7. Развитие личных подсобных </w:t>
            </w:r>
            <w:r w:rsidR="002A490D" w:rsidRPr="001423AF">
              <w:rPr>
                <w:rFonts w:ascii="Times New Roman" w:hAnsi="Times New Roman"/>
                <w:sz w:val="24"/>
                <w:szCs w:val="24"/>
              </w:rPr>
              <w:t>хозяйств;</w:t>
            </w:r>
          </w:p>
          <w:p w:rsidR="002A490D" w:rsidRPr="001423AF" w:rsidRDefault="00BF1543" w:rsidP="00EF7C8C">
            <w:pPr>
              <w:pStyle w:val="afa"/>
              <w:rPr>
                <w:rFonts w:ascii="Times New Roman" w:hAnsi="Times New Roman"/>
                <w:sz w:val="24"/>
                <w:szCs w:val="24"/>
              </w:rPr>
            </w:pPr>
            <w:r>
              <w:rPr>
                <w:rFonts w:ascii="Times New Roman" w:hAnsi="Times New Roman"/>
                <w:sz w:val="24"/>
                <w:szCs w:val="24"/>
              </w:rPr>
              <w:t xml:space="preserve">8. Создание условий </w:t>
            </w:r>
            <w:r w:rsidR="002A490D" w:rsidRPr="001423AF">
              <w:rPr>
                <w:rFonts w:ascii="Times New Roman" w:hAnsi="Times New Roman"/>
                <w:sz w:val="24"/>
                <w:szCs w:val="24"/>
              </w:rPr>
              <w:t>для без</w:t>
            </w:r>
            <w:r>
              <w:rPr>
                <w:rFonts w:ascii="Times New Roman" w:hAnsi="Times New Roman"/>
                <w:sz w:val="24"/>
                <w:szCs w:val="24"/>
              </w:rPr>
              <w:t xml:space="preserve">опасного проживания населения на территории </w:t>
            </w:r>
            <w:r w:rsidR="002A490D" w:rsidRPr="001423AF">
              <w:rPr>
                <w:rFonts w:ascii="Times New Roman" w:hAnsi="Times New Roman"/>
                <w:sz w:val="24"/>
                <w:szCs w:val="24"/>
              </w:rPr>
              <w:t>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9. Содействие развитию  </w:t>
            </w:r>
            <w:r w:rsidR="00BF1543">
              <w:rPr>
                <w:rFonts w:ascii="Times New Roman" w:hAnsi="Times New Roman"/>
                <w:sz w:val="24"/>
                <w:szCs w:val="24"/>
              </w:rPr>
              <w:t xml:space="preserve"> малого предпринимательства, организации  новых рабочих </w:t>
            </w:r>
            <w:r w:rsidRPr="001423AF">
              <w:rPr>
                <w:rFonts w:ascii="Times New Roman" w:hAnsi="Times New Roman"/>
                <w:sz w:val="24"/>
                <w:szCs w:val="24"/>
              </w:rPr>
              <w:t>мест: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11. Содействие в обеспечении социально</w:t>
            </w:r>
            <w:r w:rsidR="00C11D54">
              <w:rPr>
                <w:rFonts w:ascii="Times New Roman" w:hAnsi="Times New Roman"/>
                <w:sz w:val="24"/>
                <w:szCs w:val="24"/>
              </w:rPr>
              <w:t xml:space="preserve">й поддержки </w:t>
            </w:r>
            <w:proofErr w:type="spellStart"/>
            <w:r w:rsidR="00C11D54">
              <w:rPr>
                <w:rFonts w:ascii="Times New Roman" w:hAnsi="Times New Roman"/>
                <w:sz w:val="24"/>
                <w:szCs w:val="24"/>
              </w:rPr>
              <w:t>слабозащищенным</w:t>
            </w:r>
            <w:proofErr w:type="spellEnd"/>
            <w:r w:rsidR="00C11D54">
              <w:rPr>
                <w:rFonts w:ascii="Times New Roman" w:hAnsi="Times New Roman"/>
                <w:sz w:val="24"/>
                <w:szCs w:val="24"/>
              </w:rPr>
              <w:t xml:space="preserve"> слоям </w:t>
            </w:r>
            <w:r w:rsidRPr="001423AF">
              <w:rPr>
                <w:rFonts w:ascii="Times New Roman" w:hAnsi="Times New Roman"/>
                <w:sz w:val="24"/>
                <w:szCs w:val="24"/>
              </w:rPr>
              <w:t>населения: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sz w:val="24"/>
                <w:szCs w:val="24"/>
              </w:rPr>
              <w:t>и-</w:t>
            </w:r>
            <w:proofErr w:type="gramEnd"/>
            <w:r w:rsidR="00EC2851">
              <w:rPr>
                <w:rFonts w:ascii="Times New Roman" w:hAnsi="Times New Roman"/>
                <w:sz w:val="24"/>
                <w:szCs w:val="24"/>
              </w:rPr>
              <w:t xml:space="preserve"> </w:t>
            </w:r>
            <w:r w:rsidRPr="001423AF">
              <w:rPr>
                <w:rFonts w:ascii="Times New Roman" w:hAnsi="Times New Roman"/>
                <w:sz w:val="24"/>
                <w:szCs w:val="24"/>
              </w:rPr>
              <w:t>поселковых дорог, благоу</w:t>
            </w:r>
            <w:r w:rsidR="00C11D54">
              <w:rPr>
                <w:rFonts w:ascii="Times New Roman" w:hAnsi="Times New Roman"/>
                <w:sz w:val="24"/>
                <w:szCs w:val="24"/>
              </w:rPr>
              <w:t xml:space="preserve">стройство поселения, развитие физкультуры и </w:t>
            </w:r>
            <w:r w:rsidRPr="001423AF">
              <w:rPr>
                <w:rFonts w:ascii="Times New Roman" w:hAnsi="Times New Roman"/>
                <w:sz w:val="24"/>
                <w:szCs w:val="24"/>
              </w:rPr>
              <w:t>спорта.</w:t>
            </w:r>
            <w:r w:rsidRPr="001423AF">
              <w:rPr>
                <w:rFonts w:ascii="Times New Roman" w:hAnsi="Times New Roman"/>
                <w:b/>
                <w:bCs/>
                <w:sz w:val="24"/>
                <w:szCs w:val="24"/>
              </w:rPr>
              <w:t>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2016 - 2026 год</w:t>
            </w:r>
          </w:p>
        </w:tc>
      </w:tr>
      <w:tr w:rsidR="002A490D" w:rsidRPr="001423AF" w:rsidTr="001734FB">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Перечень подпрограмм и основных мероприятий</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Администрация  </w:t>
            </w:r>
            <w:r w:rsidR="00EC2851">
              <w:rPr>
                <w:rFonts w:ascii="Times New Roman" w:hAnsi="Times New Roman"/>
                <w:bCs/>
                <w:sz w:val="24"/>
                <w:szCs w:val="24"/>
              </w:rPr>
              <w:t>Бельковского</w:t>
            </w:r>
            <w:r w:rsidR="00C11D54">
              <w:rPr>
                <w:rFonts w:ascii="Times New Roman" w:hAnsi="Times New Roman"/>
                <w:bCs/>
                <w:sz w:val="24"/>
                <w:szCs w:val="24"/>
              </w:rPr>
              <w:t xml:space="preserve"> сельского </w:t>
            </w:r>
            <w:r>
              <w:rPr>
                <w:rFonts w:ascii="Times New Roman" w:hAnsi="Times New Roman"/>
                <w:bCs/>
                <w:sz w:val="24"/>
                <w:szCs w:val="24"/>
              </w:rPr>
              <w:t xml:space="preserve">поселения Вохомского </w:t>
            </w:r>
            <w:r w:rsidR="00C11D54">
              <w:rPr>
                <w:rFonts w:ascii="Times New Roman" w:hAnsi="Times New Roman"/>
                <w:sz w:val="24"/>
                <w:szCs w:val="24"/>
              </w:rPr>
              <w:t xml:space="preserve">муниципального района Костромской </w:t>
            </w:r>
            <w:r w:rsidRPr="001423AF">
              <w:rPr>
                <w:rFonts w:ascii="Times New Roman" w:hAnsi="Times New Roman"/>
                <w:sz w:val="24"/>
                <w:szCs w:val="24"/>
              </w:rPr>
              <w:t>области</w:t>
            </w:r>
          </w:p>
          <w:p w:rsidR="002A490D" w:rsidRPr="001423AF" w:rsidRDefault="00C11D54" w:rsidP="00EF7C8C">
            <w:pPr>
              <w:pStyle w:val="afa"/>
              <w:rPr>
                <w:rFonts w:ascii="Times New Roman" w:hAnsi="Times New Roman"/>
                <w:sz w:val="24"/>
                <w:szCs w:val="24"/>
              </w:rPr>
            </w:pPr>
            <w:r>
              <w:rPr>
                <w:rFonts w:ascii="Times New Roman" w:hAnsi="Times New Roman"/>
                <w:sz w:val="24"/>
                <w:szCs w:val="24"/>
              </w:rPr>
              <w:t xml:space="preserve">- предприятия, </w:t>
            </w:r>
            <w:r w:rsidR="002A490D" w:rsidRPr="001423AF">
              <w:rPr>
                <w:rFonts w:ascii="Times New Roman" w:hAnsi="Times New Roman"/>
                <w:sz w:val="24"/>
                <w:szCs w:val="24"/>
              </w:rPr>
              <w:t>орган</w:t>
            </w:r>
            <w:r>
              <w:rPr>
                <w:rFonts w:ascii="Times New Roman" w:hAnsi="Times New Roman"/>
                <w:sz w:val="24"/>
                <w:szCs w:val="24"/>
              </w:rPr>
              <w:t xml:space="preserve">изации, предприниматели, </w:t>
            </w:r>
            <w:r w:rsidR="002A490D" w:rsidRPr="001423AF">
              <w:rPr>
                <w:rFonts w:ascii="Times New Roman" w:hAnsi="Times New Roman"/>
                <w:sz w:val="24"/>
                <w:szCs w:val="24"/>
              </w:rPr>
              <w:t xml:space="preserve">учреждения </w:t>
            </w:r>
            <w:r w:rsidR="00EC2851">
              <w:rPr>
                <w:rFonts w:ascii="Times New Roman" w:hAnsi="Times New Roman"/>
                <w:bCs/>
                <w:sz w:val="24"/>
                <w:szCs w:val="24"/>
              </w:rPr>
              <w:t>Бельковского</w:t>
            </w:r>
            <w:r>
              <w:rPr>
                <w:rFonts w:ascii="Times New Roman" w:hAnsi="Times New Roman"/>
                <w:bCs/>
                <w:sz w:val="24"/>
                <w:szCs w:val="24"/>
              </w:rPr>
              <w:t xml:space="preserve"> сельского </w:t>
            </w:r>
            <w:r w:rsidR="002A490D">
              <w:rPr>
                <w:rFonts w:ascii="Times New Roman" w:hAnsi="Times New Roman"/>
                <w:bCs/>
                <w:sz w:val="24"/>
                <w:szCs w:val="24"/>
              </w:rPr>
              <w:t xml:space="preserve">поселения </w:t>
            </w:r>
          </w:p>
          <w:p w:rsidR="002A490D" w:rsidRPr="001423AF" w:rsidRDefault="00C11D54" w:rsidP="00EF7C8C">
            <w:pPr>
              <w:pStyle w:val="afa"/>
              <w:rPr>
                <w:rFonts w:ascii="Times New Roman" w:hAnsi="Times New Roman"/>
                <w:sz w:val="24"/>
                <w:szCs w:val="24"/>
              </w:rPr>
            </w:pPr>
            <w:r>
              <w:rPr>
                <w:rFonts w:ascii="Times New Roman" w:hAnsi="Times New Roman"/>
                <w:sz w:val="24"/>
                <w:szCs w:val="24"/>
              </w:rPr>
              <w:t xml:space="preserve">- население </w:t>
            </w:r>
            <w:r w:rsidR="00EC2851">
              <w:rPr>
                <w:rFonts w:ascii="Times New Roman" w:hAnsi="Times New Roman"/>
                <w:bCs/>
                <w:sz w:val="24"/>
                <w:szCs w:val="24"/>
              </w:rPr>
              <w:t>Бельковского</w:t>
            </w:r>
            <w:r>
              <w:rPr>
                <w:rFonts w:ascii="Times New Roman" w:hAnsi="Times New Roman"/>
                <w:bCs/>
                <w:sz w:val="24"/>
                <w:szCs w:val="24"/>
              </w:rPr>
              <w:t xml:space="preserve"> сельского </w:t>
            </w:r>
            <w:r w:rsidR="002A490D">
              <w:rPr>
                <w:rFonts w:ascii="Times New Roman" w:hAnsi="Times New Roman"/>
                <w:bCs/>
                <w:sz w:val="24"/>
                <w:szCs w:val="24"/>
              </w:rPr>
              <w:t xml:space="preserve">поселения </w:t>
            </w:r>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F7C8C">
            <w:pPr>
              <w:pStyle w:val="afa"/>
              <w:rPr>
                <w:rFonts w:ascii="Times New Roman" w:hAnsi="Times New Roman"/>
                <w:sz w:val="24"/>
                <w:szCs w:val="24"/>
              </w:rPr>
            </w:pPr>
            <w:proofErr w:type="gramStart"/>
            <w:r w:rsidRPr="001423AF">
              <w:rPr>
                <w:rFonts w:ascii="Times New Roman" w:hAnsi="Times New Roman"/>
                <w:sz w:val="24"/>
                <w:szCs w:val="24"/>
              </w:rPr>
              <w:t xml:space="preserve">Программа финансируется из местного, районного, областного и федерального бюджетов, </w:t>
            </w:r>
            <w:r w:rsidR="00C11D54">
              <w:rPr>
                <w:rFonts w:ascii="Times New Roman" w:hAnsi="Times New Roman"/>
                <w:sz w:val="24"/>
                <w:szCs w:val="24"/>
              </w:rPr>
              <w:t xml:space="preserve">инвестиционных ресурсов, предприятий, организаций, предпринимателей, учреждений, </w:t>
            </w:r>
            <w:r w:rsidRPr="001423AF">
              <w:rPr>
                <w:rFonts w:ascii="Times New Roman" w:hAnsi="Times New Roman"/>
                <w:sz w:val="24"/>
                <w:szCs w:val="24"/>
              </w:rPr>
              <w:t xml:space="preserve">средств граждан </w:t>
            </w:r>
            <w:proofErr w:type="gramEnd"/>
          </w:p>
        </w:tc>
      </w:tr>
      <w:tr w:rsidR="002A490D" w:rsidRPr="001423AF" w:rsidTr="001734FB">
        <w:tc>
          <w:tcPr>
            <w:tcW w:w="2586" w:type="dxa"/>
            <w:tcBorders>
              <w:top w:val="double" w:sz="2" w:space="0" w:color="C0C0C0"/>
              <w:left w:val="double" w:sz="2" w:space="0" w:color="C0C0C0"/>
              <w:bottom w:val="double" w:sz="2" w:space="0" w:color="C0C0C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 xml:space="preserve">Система </w:t>
            </w:r>
            <w:proofErr w:type="gramStart"/>
            <w:r w:rsidRPr="001423AF">
              <w:rPr>
                <w:rFonts w:ascii="Times New Roman" w:hAnsi="Times New Roman"/>
                <w:b/>
                <w:bCs/>
                <w:sz w:val="24"/>
                <w:szCs w:val="24"/>
              </w:rPr>
              <w:t>контроля за</w:t>
            </w:r>
            <w:proofErr w:type="gramEnd"/>
            <w:r w:rsidRPr="001423AF">
              <w:rPr>
                <w:rFonts w:ascii="Times New Roman" w:hAnsi="Times New Roman"/>
                <w:b/>
                <w:bCs/>
                <w:sz w:val="24"/>
                <w:szCs w:val="24"/>
              </w:rPr>
              <w:t xml:space="preserve"> </w:t>
            </w:r>
            <w:r w:rsidRPr="001423AF">
              <w:rPr>
                <w:rFonts w:ascii="Times New Roman" w:hAnsi="Times New Roman"/>
                <w:b/>
                <w:bCs/>
                <w:sz w:val="24"/>
                <w:szCs w:val="24"/>
              </w:rPr>
              <w:lastRenderedPageBreak/>
              <w:t>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2A490D" w:rsidRPr="001423AF" w:rsidRDefault="002A490D" w:rsidP="00EC2851">
            <w:pPr>
              <w:pStyle w:val="afa"/>
              <w:rPr>
                <w:rFonts w:ascii="Times New Roman" w:hAnsi="Times New Roman"/>
                <w:sz w:val="24"/>
                <w:szCs w:val="24"/>
              </w:rPr>
            </w:pPr>
            <w:r w:rsidRPr="001423AF">
              <w:rPr>
                <w:rFonts w:ascii="Times New Roman" w:hAnsi="Times New Roman"/>
                <w:sz w:val="24"/>
                <w:szCs w:val="24"/>
              </w:rPr>
              <w:lastRenderedPageBreak/>
              <w:t xml:space="preserve">Собрание представителей </w:t>
            </w:r>
            <w:r w:rsidR="00EC2851">
              <w:rPr>
                <w:rFonts w:ascii="Times New Roman" w:hAnsi="Times New Roman"/>
                <w:bCs/>
                <w:sz w:val="24"/>
                <w:szCs w:val="24"/>
              </w:rPr>
              <w:t>Бельковского</w:t>
            </w:r>
            <w:r w:rsidR="00C11D54">
              <w:rPr>
                <w:rFonts w:ascii="Times New Roman" w:hAnsi="Times New Roman"/>
                <w:bCs/>
                <w:sz w:val="24"/>
                <w:szCs w:val="24"/>
              </w:rPr>
              <w:t xml:space="preserve"> сельского </w:t>
            </w:r>
            <w:r>
              <w:rPr>
                <w:rFonts w:ascii="Times New Roman" w:hAnsi="Times New Roman"/>
                <w:bCs/>
                <w:sz w:val="24"/>
                <w:szCs w:val="24"/>
              </w:rPr>
              <w:t xml:space="preserve">поселения </w:t>
            </w:r>
            <w:r>
              <w:rPr>
                <w:rFonts w:ascii="Times New Roman" w:hAnsi="Times New Roman"/>
                <w:bCs/>
                <w:sz w:val="24"/>
                <w:szCs w:val="24"/>
              </w:rPr>
              <w:lastRenderedPageBreak/>
              <w:t xml:space="preserve">Вохомского </w:t>
            </w:r>
            <w:r w:rsidRPr="001423AF">
              <w:rPr>
                <w:rFonts w:ascii="Times New Roman" w:hAnsi="Times New Roman"/>
                <w:sz w:val="24"/>
                <w:szCs w:val="24"/>
              </w:rPr>
              <w:t>Костромской области</w:t>
            </w:r>
          </w:p>
        </w:tc>
      </w:tr>
    </w:tbl>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lastRenderedPageBreak/>
        <w:t>1. Введение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1734FB">
        <w:rPr>
          <w:rFonts w:ascii="Times New Roman" w:hAnsi="Times New Roman"/>
          <w:sz w:val="24"/>
          <w:szCs w:val="24"/>
        </w:rPr>
        <w:t>сельского</w:t>
      </w:r>
      <w:r w:rsidR="00C11D54">
        <w:rPr>
          <w:rFonts w:ascii="Times New Roman" w:hAnsi="Times New Roman"/>
          <w:sz w:val="24"/>
          <w:szCs w:val="24"/>
        </w:rPr>
        <w:t xml:space="preserve"> </w:t>
      </w:r>
      <w:r w:rsidRPr="00EF7C8C">
        <w:rPr>
          <w:rFonts w:ascii="Times New Roman" w:hAnsi="Times New Roman"/>
          <w:sz w:val="24"/>
          <w:szCs w:val="24"/>
        </w:rPr>
        <w:t>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sidR="001734FB">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1734FB">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sz w:val="24"/>
          <w:szCs w:val="24"/>
        </w:rPr>
        <w:t>социокультурному</w:t>
      </w:r>
      <w:proofErr w:type="spellEnd"/>
      <w:r w:rsidRPr="00EF7C8C">
        <w:rPr>
          <w:rFonts w:ascii="Times New Roman" w:hAnsi="Times New Roman"/>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2A490D" w:rsidRPr="00EF7C8C" w:rsidRDefault="002A490D" w:rsidP="00EF7C8C">
      <w:pPr>
        <w:pStyle w:val="afa"/>
        <w:rPr>
          <w:rFonts w:ascii="Times New Roman" w:hAnsi="Times New Roman"/>
          <w:sz w:val="24"/>
          <w:szCs w:val="24"/>
        </w:rPr>
      </w:pPr>
      <w:proofErr w:type="gramStart"/>
      <w:r w:rsidRPr="00EF7C8C">
        <w:rPr>
          <w:rFonts w:ascii="Times New Roman" w:hAnsi="Times New Roman"/>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sidR="00C34755">
        <w:rPr>
          <w:rFonts w:ascii="Times New Roman" w:hAnsi="Times New Roman"/>
          <w:sz w:val="24"/>
          <w:szCs w:val="24"/>
        </w:rPr>
        <w:t>о</w:t>
      </w:r>
      <w:r w:rsidR="00C11D54">
        <w:rPr>
          <w:rFonts w:ascii="Times New Roman" w:hAnsi="Times New Roman"/>
          <w:sz w:val="24"/>
          <w:szCs w:val="24"/>
        </w:rPr>
        <w:t xml:space="preserve">й  инфраструктуры </w:t>
      </w:r>
      <w:r>
        <w:rPr>
          <w:rFonts w:ascii="Times New Roman" w:hAnsi="Times New Roman"/>
          <w:sz w:val="24"/>
          <w:szCs w:val="24"/>
        </w:rPr>
        <w:t>сельского</w:t>
      </w:r>
      <w:r w:rsidR="00C11D54">
        <w:rPr>
          <w:rFonts w:ascii="Times New Roman" w:hAnsi="Times New Roman"/>
          <w:sz w:val="24"/>
          <w:szCs w:val="24"/>
        </w:rPr>
        <w:t xml:space="preserve"> </w:t>
      </w:r>
      <w:r w:rsidRPr="00EF7C8C">
        <w:rPr>
          <w:rFonts w:ascii="Times New Roman" w:hAnsi="Times New Roman"/>
          <w:sz w:val="24"/>
          <w:szCs w:val="24"/>
        </w:rPr>
        <w:t>поселения.</w:t>
      </w:r>
    </w:p>
    <w:p w:rsidR="002A490D" w:rsidRPr="00EF7C8C" w:rsidRDefault="002A490D" w:rsidP="00EF7C8C">
      <w:pPr>
        <w:pStyle w:val="afa"/>
        <w:rPr>
          <w:rFonts w:ascii="Times New Roman" w:hAnsi="Times New Roman"/>
          <w:sz w:val="24"/>
          <w:szCs w:val="24"/>
        </w:rPr>
      </w:pPr>
    </w:p>
    <w:p w:rsidR="002A490D" w:rsidRPr="00EF7C8C" w:rsidRDefault="00C11D54" w:rsidP="00EF7C8C">
      <w:pPr>
        <w:pStyle w:val="afa"/>
        <w:rPr>
          <w:rFonts w:ascii="Times New Roman" w:hAnsi="Times New Roman"/>
          <w:sz w:val="24"/>
          <w:szCs w:val="24"/>
        </w:rPr>
      </w:pPr>
      <w:r>
        <w:rPr>
          <w:rFonts w:ascii="Times New Roman" w:hAnsi="Times New Roman"/>
          <w:sz w:val="24"/>
          <w:szCs w:val="24"/>
        </w:rPr>
        <w:t xml:space="preserve">2. Социальная  инфраструктура </w:t>
      </w:r>
      <w:r w:rsidR="002A490D" w:rsidRPr="00EF7C8C">
        <w:rPr>
          <w:rFonts w:ascii="Times New Roman" w:hAnsi="Times New Roman"/>
          <w:sz w:val="24"/>
          <w:szCs w:val="24"/>
        </w:rPr>
        <w:t xml:space="preserve">и потенциал развития </w:t>
      </w:r>
      <w:r w:rsidR="00EC2851">
        <w:rPr>
          <w:rFonts w:ascii="Times New Roman" w:hAnsi="Times New Roman"/>
          <w:bCs/>
          <w:sz w:val="24"/>
          <w:szCs w:val="24"/>
        </w:rPr>
        <w:t>Бельковского</w:t>
      </w:r>
      <w:r>
        <w:rPr>
          <w:rFonts w:ascii="Times New Roman" w:hAnsi="Times New Roman"/>
          <w:bCs/>
          <w:sz w:val="24"/>
          <w:szCs w:val="24"/>
        </w:rPr>
        <w:t xml:space="preserve"> сельского </w:t>
      </w:r>
      <w:r w:rsidR="002A490D">
        <w:rPr>
          <w:rFonts w:ascii="Times New Roman" w:hAnsi="Times New Roman"/>
          <w:bCs/>
          <w:sz w:val="24"/>
          <w:szCs w:val="24"/>
        </w:rPr>
        <w:t xml:space="preserve">поселения Вохомского </w:t>
      </w:r>
      <w:r w:rsidR="002A490D" w:rsidRPr="00EF7C8C">
        <w:rPr>
          <w:rFonts w:ascii="Times New Roman" w:hAnsi="Times New Roman"/>
          <w:sz w:val="24"/>
          <w:szCs w:val="24"/>
        </w:rPr>
        <w:t>мун</w:t>
      </w:r>
      <w:r>
        <w:rPr>
          <w:rFonts w:ascii="Times New Roman" w:hAnsi="Times New Roman"/>
          <w:sz w:val="24"/>
          <w:szCs w:val="24"/>
        </w:rPr>
        <w:t xml:space="preserve">иципального района Костромской </w:t>
      </w:r>
      <w:r w:rsidR="002A490D" w:rsidRPr="00EF7C8C">
        <w:rPr>
          <w:rFonts w:ascii="Times New Roman" w:hAnsi="Times New Roman"/>
          <w:sz w:val="24"/>
          <w:szCs w:val="24"/>
        </w:rPr>
        <w:t>области</w:t>
      </w:r>
    </w:p>
    <w:p w:rsidR="002A490D" w:rsidRPr="00EF7C8C" w:rsidRDefault="002A490D" w:rsidP="00EF7C8C">
      <w:pPr>
        <w:pStyle w:val="afa"/>
        <w:rPr>
          <w:rFonts w:ascii="Times New Roman" w:hAnsi="Times New Roman"/>
          <w:sz w:val="24"/>
          <w:szCs w:val="24"/>
        </w:rPr>
      </w:pPr>
    </w:p>
    <w:p w:rsidR="002A490D" w:rsidRPr="00EF7C8C" w:rsidRDefault="00C11D54" w:rsidP="00EF7C8C">
      <w:pPr>
        <w:pStyle w:val="afa"/>
        <w:rPr>
          <w:rFonts w:ascii="Times New Roman" w:hAnsi="Times New Roman"/>
          <w:sz w:val="24"/>
          <w:szCs w:val="24"/>
        </w:rPr>
      </w:pPr>
      <w:r>
        <w:rPr>
          <w:rFonts w:ascii="Times New Roman" w:hAnsi="Times New Roman"/>
          <w:sz w:val="24"/>
          <w:szCs w:val="24"/>
        </w:rPr>
        <w:t xml:space="preserve">2.1. Анализ социальной инфраструктуры </w:t>
      </w:r>
      <w:r w:rsidR="001734FB">
        <w:rPr>
          <w:rFonts w:ascii="Times New Roman" w:hAnsi="Times New Roman"/>
          <w:sz w:val="24"/>
          <w:szCs w:val="24"/>
        </w:rPr>
        <w:t>сельского</w:t>
      </w:r>
      <w:r>
        <w:rPr>
          <w:rFonts w:ascii="Times New Roman" w:hAnsi="Times New Roman"/>
          <w:sz w:val="24"/>
          <w:szCs w:val="24"/>
        </w:rPr>
        <w:t xml:space="preserve"> </w:t>
      </w:r>
      <w:r w:rsidR="002A490D" w:rsidRPr="00EF7C8C">
        <w:rPr>
          <w:rFonts w:ascii="Times New Roman" w:hAnsi="Times New Roman"/>
          <w:sz w:val="24"/>
          <w:szCs w:val="24"/>
        </w:rPr>
        <w:t>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сельского</w:t>
      </w:r>
      <w:r w:rsidR="00C11D54">
        <w:rPr>
          <w:rFonts w:ascii="Times New Roman" w:hAnsi="Times New Roman"/>
          <w:sz w:val="24"/>
          <w:szCs w:val="24"/>
        </w:rPr>
        <w:t xml:space="preserve"> поселения составляет </w:t>
      </w:r>
      <w:r w:rsidR="00B51BD7">
        <w:rPr>
          <w:rFonts w:ascii="Times New Roman" w:hAnsi="Times New Roman"/>
          <w:sz w:val="24"/>
          <w:szCs w:val="24"/>
        </w:rPr>
        <w:t>744,46 кв. км</w:t>
      </w:r>
      <w:r w:rsidR="00C11D54">
        <w:rPr>
          <w:rFonts w:ascii="Times New Roman" w:hAnsi="Times New Roman"/>
          <w:sz w:val="24"/>
          <w:szCs w:val="24"/>
        </w:rPr>
        <w:t xml:space="preserve">, в том </w:t>
      </w:r>
      <w:r w:rsidRPr="00EF7C8C">
        <w:rPr>
          <w:rFonts w:ascii="Times New Roman" w:hAnsi="Times New Roman"/>
          <w:sz w:val="24"/>
          <w:szCs w:val="24"/>
        </w:rPr>
        <w:t xml:space="preserve">числе </w:t>
      </w:r>
      <w:r w:rsidR="00C11D54">
        <w:rPr>
          <w:rFonts w:ascii="Times New Roman" w:hAnsi="Times New Roman"/>
          <w:sz w:val="24"/>
          <w:szCs w:val="24"/>
        </w:rPr>
        <w:t xml:space="preserve">площадь застроенных </w:t>
      </w:r>
      <w:r w:rsidR="007A23E2">
        <w:rPr>
          <w:rFonts w:ascii="Times New Roman" w:hAnsi="Times New Roman"/>
          <w:sz w:val="24"/>
          <w:szCs w:val="24"/>
        </w:rPr>
        <w:t>земель 560</w:t>
      </w:r>
      <w:r w:rsidRPr="00EF7C8C">
        <w:rPr>
          <w:rFonts w:ascii="Times New Roman" w:hAnsi="Times New Roman"/>
          <w:sz w:val="24"/>
          <w:szCs w:val="24"/>
        </w:rPr>
        <w:t xml:space="preserve"> га.  Численность населения по данным на 01.01.2016 года составила </w:t>
      </w:r>
      <w:r w:rsidR="00B51BD7">
        <w:rPr>
          <w:rFonts w:ascii="Times New Roman" w:hAnsi="Times New Roman"/>
          <w:sz w:val="24"/>
          <w:szCs w:val="24"/>
        </w:rPr>
        <w:t>1</w:t>
      </w:r>
      <w:r>
        <w:rPr>
          <w:rFonts w:ascii="Times New Roman" w:hAnsi="Times New Roman"/>
          <w:sz w:val="24"/>
          <w:szCs w:val="24"/>
        </w:rPr>
        <w:t>80</w:t>
      </w:r>
      <w:r w:rsidR="007A23E2">
        <w:rPr>
          <w:rFonts w:ascii="Times New Roman" w:hAnsi="Times New Roman"/>
          <w:sz w:val="24"/>
          <w:szCs w:val="24"/>
        </w:rPr>
        <w:t>2</w:t>
      </w:r>
      <w:r w:rsidRPr="00EF7C8C">
        <w:rPr>
          <w:rFonts w:ascii="Times New Roman" w:hAnsi="Times New Roman"/>
          <w:sz w:val="24"/>
          <w:szCs w:val="24"/>
        </w:rPr>
        <w:t xml:space="preserve"> чел. В состав поселения входят </w:t>
      </w:r>
      <w:r w:rsidR="00004B62">
        <w:rPr>
          <w:rFonts w:ascii="Times New Roman" w:hAnsi="Times New Roman"/>
          <w:sz w:val="24"/>
          <w:szCs w:val="24"/>
        </w:rPr>
        <w:t>8</w:t>
      </w:r>
      <w:r>
        <w:rPr>
          <w:rFonts w:ascii="Times New Roman" w:hAnsi="Times New Roman"/>
          <w:sz w:val="24"/>
          <w:szCs w:val="24"/>
        </w:rPr>
        <w:t>0</w:t>
      </w:r>
      <w:r w:rsidR="00C11D54">
        <w:rPr>
          <w:rFonts w:ascii="Times New Roman" w:hAnsi="Times New Roman"/>
          <w:sz w:val="24"/>
          <w:szCs w:val="24"/>
        </w:rPr>
        <w:t xml:space="preserve"> </w:t>
      </w:r>
      <w:r w:rsidRPr="00EF7C8C">
        <w:rPr>
          <w:rFonts w:ascii="Times New Roman" w:hAnsi="Times New Roman"/>
          <w:sz w:val="24"/>
          <w:szCs w:val="24"/>
        </w:rPr>
        <w:t>населенных  пунктов.</w:t>
      </w:r>
      <w:r>
        <w:rPr>
          <w:rFonts w:ascii="Times New Roman" w:hAnsi="Times New Roman"/>
          <w:sz w:val="24"/>
          <w:szCs w:val="24"/>
        </w:rPr>
        <w:t xml:space="preserve"> </w:t>
      </w:r>
      <w:r w:rsidR="007A23E2">
        <w:rPr>
          <w:rFonts w:ascii="Times New Roman" w:hAnsi="Times New Roman"/>
          <w:sz w:val="24"/>
          <w:szCs w:val="24"/>
        </w:rPr>
        <w:t>Фактически население проживает в 48 населенных пункта</w:t>
      </w:r>
      <w:proofErr w:type="gramStart"/>
      <w:r>
        <w:rPr>
          <w:rFonts w:ascii="Times New Roman" w:hAnsi="Times New Roman"/>
          <w:sz w:val="24"/>
          <w:szCs w:val="24"/>
        </w:rPr>
        <w:t xml:space="preserve"> </w:t>
      </w:r>
      <w:r w:rsidR="00C11D54">
        <w:rPr>
          <w:rFonts w:ascii="Times New Roman" w:hAnsi="Times New Roman"/>
          <w:sz w:val="24"/>
          <w:szCs w:val="24"/>
        </w:rPr>
        <w:t>.</w:t>
      </w:r>
      <w:proofErr w:type="gramEnd"/>
      <w:r w:rsidR="00C11D54">
        <w:rPr>
          <w:rFonts w:ascii="Times New Roman" w:hAnsi="Times New Roman"/>
          <w:sz w:val="24"/>
          <w:szCs w:val="24"/>
        </w:rPr>
        <w:t xml:space="preserve"> </w:t>
      </w:r>
      <w:r w:rsidRPr="00EF7C8C">
        <w:rPr>
          <w:rFonts w:ascii="Times New Roman" w:hAnsi="Times New Roman"/>
          <w:sz w:val="24"/>
          <w:szCs w:val="24"/>
        </w:rPr>
        <w:t xml:space="preserve">Административный центр – </w:t>
      </w:r>
      <w:r w:rsidR="007A23E2">
        <w:rPr>
          <w:rFonts w:ascii="Times New Roman" w:hAnsi="Times New Roman"/>
          <w:sz w:val="24"/>
          <w:szCs w:val="24"/>
        </w:rPr>
        <w:t>д. Бельково</w:t>
      </w:r>
      <w:r w:rsidRPr="00EF7C8C">
        <w:rPr>
          <w:rFonts w:ascii="Times New Roman" w:hAnsi="Times New Roman"/>
          <w:sz w:val="24"/>
          <w:szCs w:val="24"/>
        </w:rPr>
        <w:t>.</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 xml:space="preserve">Наличие земельных ресурсов </w:t>
      </w:r>
      <w:r w:rsidR="00EC2851">
        <w:rPr>
          <w:rFonts w:ascii="Times New Roman" w:hAnsi="Times New Roman"/>
          <w:b/>
          <w:sz w:val="24"/>
          <w:szCs w:val="24"/>
        </w:rPr>
        <w:t>Бельковского</w:t>
      </w:r>
      <w:r>
        <w:rPr>
          <w:rFonts w:ascii="Times New Roman" w:hAnsi="Times New Roman"/>
          <w:b/>
          <w:sz w:val="24"/>
          <w:szCs w:val="24"/>
        </w:rPr>
        <w:t xml:space="preserve"> сельского</w:t>
      </w:r>
      <w:r w:rsidRPr="00EF7C8C">
        <w:rPr>
          <w:rFonts w:ascii="Times New Roman" w:hAnsi="Times New Roman"/>
          <w:b/>
          <w:sz w:val="24"/>
          <w:szCs w:val="24"/>
        </w:rPr>
        <w:t xml:space="preserve"> по</w:t>
      </w:r>
      <w:r w:rsidR="00C11D54">
        <w:rPr>
          <w:rFonts w:ascii="Times New Roman" w:hAnsi="Times New Roman"/>
          <w:b/>
          <w:sz w:val="24"/>
          <w:szCs w:val="24"/>
        </w:rPr>
        <w:t xml:space="preserve">селения </w:t>
      </w:r>
      <w:r w:rsidR="007A23E2">
        <w:rPr>
          <w:rFonts w:ascii="Times New Roman" w:hAnsi="Times New Roman"/>
          <w:b/>
          <w:sz w:val="24"/>
          <w:szCs w:val="24"/>
        </w:rPr>
        <w:t>состоянию на 01.01.2016</w:t>
      </w:r>
      <w:r w:rsidRPr="00EF7C8C">
        <w:rPr>
          <w:rFonts w:ascii="Times New Roman" w:hAnsi="Times New Roman"/>
          <w:b/>
          <w:sz w:val="24"/>
          <w:szCs w:val="24"/>
        </w:rPr>
        <w:t>г.</w:t>
      </w:r>
    </w:p>
    <w:p w:rsidR="002A490D" w:rsidRPr="00EF7C8C" w:rsidRDefault="002A490D" w:rsidP="00EF7C8C">
      <w:pPr>
        <w:pStyle w:val="afa"/>
        <w:rPr>
          <w:rFonts w:ascii="Times New Roman" w:hAnsi="Times New Roman"/>
          <w:b/>
          <w:sz w:val="24"/>
          <w:szCs w:val="24"/>
        </w:rPr>
      </w:pPr>
    </w:p>
    <w:tbl>
      <w:tblPr>
        <w:tblW w:w="0" w:type="auto"/>
        <w:tblInd w:w="108" w:type="dxa"/>
        <w:tblLayout w:type="fixed"/>
        <w:tblLook w:val="0000"/>
      </w:tblPr>
      <w:tblGrid>
        <w:gridCol w:w="4364"/>
        <w:gridCol w:w="1134"/>
        <w:gridCol w:w="1719"/>
        <w:gridCol w:w="1909"/>
      </w:tblGrid>
      <w:tr w:rsidR="002A490D" w:rsidRPr="001423AF" w:rsidTr="00DB2A9A">
        <w:tc>
          <w:tcPr>
            <w:tcW w:w="4364" w:type="dxa"/>
            <w:tcBorders>
              <w:top w:val="single" w:sz="4" w:space="0" w:color="000000"/>
              <w:left w:val="single" w:sz="4" w:space="0" w:color="000000"/>
              <w:bottom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Единица  измерения </w:t>
            </w:r>
            <w:proofErr w:type="gramStart"/>
            <w:r w:rsidRPr="001423AF">
              <w:rPr>
                <w:rFonts w:ascii="Times New Roman" w:hAnsi="Times New Roman"/>
                <w:sz w:val="24"/>
                <w:szCs w:val="24"/>
              </w:rPr>
              <w:t>га</w:t>
            </w:r>
            <w:proofErr w:type="gramEnd"/>
          </w:p>
        </w:tc>
        <w:tc>
          <w:tcPr>
            <w:tcW w:w="1719" w:type="dxa"/>
            <w:tcBorders>
              <w:top w:val="single" w:sz="4" w:space="0" w:color="000000"/>
              <w:left w:val="single" w:sz="4" w:space="0" w:color="000000"/>
              <w:bottom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74446</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74446</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74446</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 том  числе</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Земли  </w:t>
            </w:r>
            <w:proofErr w:type="spellStart"/>
            <w:r w:rsidRPr="001423AF">
              <w:rPr>
                <w:rFonts w:ascii="Times New Roman" w:hAnsi="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17636</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17636</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17636</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560</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560</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560</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38261</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38261</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38261</w:t>
            </w:r>
          </w:p>
        </w:tc>
      </w:tr>
      <w:tr w:rsidR="002A490D" w:rsidRPr="001423AF" w:rsidTr="00DB2A9A">
        <w:tc>
          <w:tcPr>
            <w:tcW w:w="4364" w:type="dxa"/>
            <w:tcBorders>
              <w:top w:val="single" w:sz="4" w:space="0" w:color="000000"/>
              <w:left w:val="single" w:sz="4" w:space="0" w:color="000000"/>
              <w:bottom w:val="single" w:sz="4" w:space="0" w:color="000000"/>
            </w:tcBorders>
          </w:tcPr>
          <w:p w:rsidR="002A490D" w:rsidRPr="001423AF" w:rsidRDefault="00471EA0" w:rsidP="00EF7C8C">
            <w:pPr>
              <w:pStyle w:val="afa"/>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17998</w:t>
            </w:r>
          </w:p>
        </w:tc>
        <w:tc>
          <w:tcPr>
            <w:tcW w:w="1719" w:type="dxa"/>
            <w:tcBorders>
              <w:top w:val="single" w:sz="4" w:space="0" w:color="000000"/>
              <w:left w:val="single" w:sz="4" w:space="0" w:color="000000"/>
              <w:bottom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17998</w:t>
            </w:r>
          </w:p>
        </w:tc>
        <w:tc>
          <w:tcPr>
            <w:tcW w:w="1909" w:type="dxa"/>
            <w:tcBorders>
              <w:top w:val="single" w:sz="4" w:space="0" w:color="000000"/>
              <w:left w:val="single" w:sz="4" w:space="0" w:color="000000"/>
              <w:bottom w:val="single" w:sz="4" w:space="0" w:color="000000"/>
              <w:right w:val="single" w:sz="4" w:space="0" w:color="000000"/>
            </w:tcBorders>
          </w:tcPr>
          <w:p w:rsidR="002A490D" w:rsidRPr="001423AF" w:rsidRDefault="007A23E2" w:rsidP="00EF7C8C">
            <w:pPr>
              <w:pStyle w:val="afa"/>
              <w:rPr>
                <w:rFonts w:ascii="Times New Roman" w:hAnsi="Times New Roman"/>
                <w:sz w:val="24"/>
                <w:szCs w:val="24"/>
              </w:rPr>
            </w:pPr>
            <w:r>
              <w:rPr>
                <w:rFonts w:ascii="Times New Roman" w:hAnsi="Times New Roman"/>
                <w:sz w:val="24"/>
                <w:szCs w:val="24"/>
              </w:rPr>
              <w:t>17998</w:t>
            </w:r>
          </w:p>
        </w:tc>
      </w:tr>
    </w:tbl>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471EA0" w:rsidRPr="00EF7C8C" w:rsidRDefault="00471EA0" w:rsidP="00EF7C8C">
      <w:pPr>
        <w:pStyle w:val="afa"/>
        <w:rPr>
          <w:rFonts w:ascii="Times New Roman" w:hAnsi="Times New Roman"/>
          <w:sz w:val="24"/>
          <w:szCs w:val="24"/>
        </w:rPr>
      </w:pPr>
      <w:r>
        <w:rPr>
          <w:rFonts w:ascii="Times New Roman" w:hAnsi="Times New Roman"/>
          <w:sz w:val="24"/>
          <w:szCs w:val="24"/>
        </w:rPr>
        <w:t>Рекреационная зона предназначена для создания зоны отдыха с возможным строительством объектов для рекреационной деятельности (турбаза, домов отдыха и т.д.).</w:t>
      </w:r>
    </w:p>
    <w:p w:rsidR="002A490D" w:rsidRDefault="002A490D" w:rsidP="00EF7C8C">
      <w:pPr>
        <w:pStyle w:val="afa"/>
        <w:rPr>
          <w:rFonts w:ascii="Times New Roman" w:hAnsi="Times New Roman"/>
          <w:sz w:val="24"/>
          <w:szCs w:val="24"/>
        </w:rPr>
      </w:pP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 xml:space="preserve">2.1.1.  </w:t>
      </w:r>
      <w:r w:rsidR="007A23E2">
        <w:rPr>
          <w:rFonts w:ascii="Times New Roman" w:hAnsi="Times New Roman"/>
          <w:sz w:val="24"/>
          <w:szCs w:val="24"/>
        </w:rPr>
        <w:t>Бельковское</w:t>
      </w:r>
      <w:r>
        <w:rPr>
          <w:rFonts w:ascii="Times New Roman" w:hAnsi="Times New Roman"/>
          <w:sz w:val="24"/>
          <w:szCs w:val="24"/>
        </w:rPr>
        <w:t xml:space="preserve"> сельское</w:t>
      </w:r>
      <w:r w:rsidRPr="00EF7C8C">
        <w:rPr>
          <w:rFonts w:ascii="Times New Roman" w:hAnsi="Times New Roman"/>
          <w:sz w:val="24"/>
          <w:szCs w:val="24"/>
        </w:rPr>
        <w:t xml:space="preserve">   поселение включает в себя </w:t>
      </w:r>
      <w:r w:rsidR="007A23E2">
        <w:rPr>
          <w:rFonts w:ascii="Times New Roman" w:hAnsi="Times New Roman"/>
          <w:sz w:val="24"/>
          <w:szCs w:val="24"/>
        </w:rPr>
        <w:t>8</w:t>
      </w:r>
      <w:r>
        <w:rPr>
          <w:rFonts w:ascii="Times New Roman" w:hAnsi="Times New Roman"/>
          <w:sz w:val="24"/>
          <w:szCs w:val="24"/>
        </w:rPr>
        <w:t>0</w:t>
      </w:r>
      <w:r w:rsidRPr="00EF7C8C">
        <w:rPr>
          <w:rFonts w:ascii="Times New Roman" w:hAnsi="Times New Roman"/>
          <w:sz w:val="24"/>
          <w:szCs w:val="24"/>
        </w:rPr>
        <w:t xml:space="preserve"> населенных пункта, с центром в </w:t>
      </w:r>
      <w:r w:rsidR="007A23E2">
        <w:rPr>
          <w:rFonts w:ascii="Times New Roman" w:hAnsi="Times New Roman"/>
          <w:sz w:val="24"/>
          <w:szCs w:val="24"/>
        </w:rPr>
        <w:t>д. Бельково.</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w:t>
      </w:r>
      <w:r w:rsidR="00C11D54">
        <w:rPr>
          <w:rFonts w:ascii="Times New Roman" w:hAnsi="Times New Roman"/>
          <w:sz w:val="24"/>
          <w:szCs w:val="24"/>
        </w:rPr>
        <w:t>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2A490D" w:rsidRPr="001423AF" w:rsidTr="00DB2A9A">
        <w:trPr>
          <w:cantSplit/>
          <w:trHeight w:val="729"/>
        </w:trPr>
        <w:tc>
          <w:tcPr>
            <w:tcW w:w="2610"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Численность населения населенног</w:t>
            </w:r>
            <w:r w:rsidR="00C11D54">
              <w:rPr>
                <w:rFonts w:ascii="Times New Roman" w:hAnsi="Times New Roman"/>
                <w:sz w:val="24"/>
                <w:szCs w:val="24"/>
              </w:rPr>
              <w:t xml:space="preserve">о пункта, чел. на </w:t>
            </w:r>
            <w:r w:rsidR="007A23E2">
              <w:rPr>
                <w:rFonts w:ascii="Times New Roman" w:hAnsi="Times New Roman"/>
                <w:sz w:val="24"/>
                <w:szCs w:val="24"/>
              </w:rPr>
              <w:t>01.01.2016</w:t>
            </w:r>
            <w:r w:rsidRPr="001423AF">
              <w:rPr>
                <w:rFonts w:ascii="Times New Roman" w:hAnsi="Times New Roman"/>
                <w:sz w:val="24"/>
                <w:szCs w:val="24"/>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D36BC4" w:rsidRDefault="002A490D" w:rsidP="00EF7C8C">
            <w:pPr>
              <w:pStyle w:val="afa"/>
              <w:rPr>
                <w:rFonts w:ascii="Times New Roman" w:hAnsi="Times New Roman"/>
                <w:sz w:val="24"/>
                <w:szCs w:val="24"/>
              </w:rPr>
            </w:pPr>
            <w:r w:rsidRPr="001423AF">
              <w:rPr>
                <w:rFonts w:ascii="Times New Roman" w:hAnsi="Times New Roman"/>
                <w:sz w:val="24"/>
                <w:szCs w:val="24"/>
              </w:rPr>
              <w:t>Расстояние от населенного пункта до центра</w:t>
            </w:r>
            <w:r w:rsidR="006468C3">
              <w:rPr>
                <w:rFonts w:ascii="Times New Roman" w:hAnsi="Times New Roman"/>
                <w:sz w:val="24"/>
                <w:szCs w:val="24"/>
              </w:rPr>
              <w:t xml:space="preserve"> поселения</w:t>
            </w:r>
            <w:r w:rsidR="00D36BC4">
              <w:rPr>
                <w:rFonts w:ascii="Times New Roman" w:hAnsi="Times New Roman"/>
                <w:sz w:val="24"/>
                <w:szCs w:val="24"/>
              </w:rPr>
              <w:t xml:space="preserve">, </w:t>
            </w:r>
          </w:p>
          <w:p w:rsidR="002A490D" w:rsidRPr="001423AF" w:rsidRDefault="00D36BC4" w:rsidP="00EF7C8C">
            <w:pPr>
              <w:pStyle w:val="afa"/>
              <w:rPr>
                <w:rFonts w:ascii="Times New Roman" w:hAnsi="Times New Roman"/>
                <w:sz w:val="24"/>
                <w:szCs w:val="24"/>
              </w:rPr>
            </w:pPr>
            <w:r>
              <w:rPr>
                <w:rFonts w:ascii="Times New Roman" w:hAnsi="Times New Roman"/>
                <w:sz w:val="24"/>
                <w:szCs w:val="24"/>
              </w:rPr>
              <w:t>км</w:t>
            </w:r>
          </w:p>
        </w:tc>
      </w:tr>
      <w:tr w:rsidR="002A490D" w:rsidRPr="001423AF" w:rsidTr="00DB2A9A">
        <w:trPr>
          <w:trHeight w:val="901"/>
        </w:trPr>
        <w:tc>
          <w:tcPr>
            <w:tcW w:w="2610" w:type="dxa"/>
            <w:tcBorders>
              <w:left w:val="single" w:sz="8" w:space="0" w:color="000000"/>
              <w:bottom w:val="single" w:sz="8" w:space="0" w:color="000000"/>
            </w:tcBorders>
          </w:tcPr>
          <w:p w:rsidR="002A490D" w:rsidRPr="006468C3" w:rsidRDefault="002A490D" w:rsidP="006468C3">
            <w:pPr>
              <w:pStyle w:val="afa"/>
            </w:pPr>
            <w:r w:rsidRPr="001423AF">
              <w:t xml:space="preserve">Администрация </w:t>
            </w:r>
            <w:r w:rsidR="00EC2851">
              <w:t>Бельковского</w:t>
            </w:r>
            <w:r>
              <w:t xml:space="preserve"> сельского поселения</w:t>
            </w:r>
          </w:p>
        </w:tc>
        <w:tc>
          <w:tcPr>
            <w:tcW w:w="2796" w:type="dxa"/>
            <w:gridSpan w:val="2"/>
            <w:tcBorders>
              <w:left w:val="single" w:sz="4" w:space="0" w:color="000000"/>
              <w:bottom w:val="single" w:sz="8" w:space="0" w:color="000000"/>
            </w:tcBorders>
          </w:tcPr>
          <w:p w:rsidR="007A23E2" w:rsidRDefault="007A23E2" w:rsidP="006468C3">
            <w:pPr>
              <w:pStyle w:val="afa"/>
            </w:pPr>
            <w:proofErr w:type="spellStart"/>
            <w:r>
              <w:t>д</w:t>
            </w:r>
            <w:proofErr w:type="gramStart"/>
            <w:r>
              <w:t>.Б</w:t>
            </w:r>
            <w:proofErr w:type="gramEnd"/>
            <w:r>
              <w:t>ельково</w:t>
            </w:r>
            <w:proofErr w:type="spellEnd"/>
          </w:p>
          <w:p w:rsidR="007A23E2" w:rsidRDefault="007A23E2" w:rsidP="006468C3">
            <w:pPr>
              <w:pStyle w:val="afa"/>
            </w:pPr>
            <w:r>
              <w:t>д. Латышово</w:t>
            </w:r>
          </w:p>
          <w:p w:rsidR="006468C3" w:rsidRDefault="006468C3" w:rsidP="006468C3">
            <w:pPr>
              <w:pStyle w:val="afa"/>
            </w:pPr>
            <w:r>
              <w:t>д. Гробовщина</w:t>
            </w:r>
          </w:p>
          <w:p w:rsidR="007A23E2" w:rsidRDefault="007A23E2" w:rsidP="006468C3">
            <w:pPr>
              <w:pStyle w:val="afa"/>
            </w:pPr>
            <w:r>
              <w:t>д. Марково</w:t>
            </w:r>
            <w:r w:rsidR="002A490D">
              <w:t xml:space="preserve"> </w:t>
            </w:r>
          </w:p>
          <w:p w:rsidR="006468C3" w:rsidRDefault="007A23E2" w:rsidP="006468C3">
            <w:pPr>
              <w:pStyle w:val="afa"/>
            </w:pPr>
            <w:r>
              <w:t>д.</w:t>
            </w:r>
            <w:r w:rsidR="002A490D">
              <w:t xml:space="preserve"> </w:t>
            </w:r>
            <w:r w:rsidR="006468C3">
              <w:t>Б. Мокруша</w:t>
            </w:r>
          </w:p>
          <w:p w:rsidR="002A490D" w:rsidRDefault="006468C3" w:rsidP="006468C3">
            <w:pPr>
              <w:pStyle w:val="afa"/>
            </w:pPr>
            <w:proofErr w:type="gramStart"/>
            <w:r>
              <w:t>с</w:t>
            </w:r>
            <w:proofErr w:type="gramEnd"/>
            <w:r>
              <w:t>. Троица</w:t>
            </w:r>
          </w:p>
          <w:p w:rsidR="006468C3" w:rsidRDefault="006468C3" w:rsidP="006468C3">
            <w:pPr>
              <w:pStyle w:val="afa"/>
            </w:pPr>
            <w:r>
              <w:t>д. Поспехово</w:t>
            </w:r>
          </w:p>
          <w:p w:rsidR="006468C3" w:rsidRDefault="006468C3" w:rsidP="006468C3">
            <w:pPr>
              <w:pStyle w:val="afa"/>
            </w:pPr>
            <w:r>
              <w:t>д. Гора</w:t>
            </w:r>
          </w:p>
          <w:p w:rsidR="006468C3" w:rsidRDefault="006468C3" w:rsidP="006468C3">
            <w:pPr>
              <w:pStyle w:val="afa"/>
            </w:pPr>
            <w:r>
              <w:t>д. Маслениково</w:t>
            </w:r>
          </w:p>
          <w:p w:rsidR="00D36BC4" w:rsidRDefault="00D36BC4" w:rsidP="006468C3">
            <w:pPr>
              <w:pStyle w:val="afa"/>
            </w:pPr>
            <w:r>
              <w:t>д. Конница</w:t>
            </w:r>
          </w:p>
          <w:p w:rsidR="00D36BC4" w:rsidRDefault="00D36BC4" w:rsidP="006468C3">
            <w:pPr>
              <w:pStyle w:val="afa"/>
            </w:pPr>
            <w:r>
              <w:t>д. Осипино</w:t>
            </w:r>
          </w:p>
          <w:p w:rsidR="00D36BC4" w:rsidRDefault="00D36BC4" w:rsidP="006468C3">
            <w:pPr>
              <w:pStyle w:val="afa"/>
            </w:pPr>
            <w:r>
              <w:t>д. Сосновка</w:t>
            </w:r>
          </w:p>
          <w:p w:rsidR="00D36BC4" w:rsidRDefault="00D36BC4" w:rsidP="006468C3">
            <w:pPr>
              <w:pStyle w:val="afa"/>
            </w:pPr>
            <w:r>
              <w:t>с. Согра</w:t>
            </w:r>
          </w:p>
          <w:p w:rsidR="00D36BC4" w:rsidRDefault="00D36BC4" w:rsidP="006468C3">
            <w:pPr>
              <w:pStyle w:val="afa"/>
            </w:pPr>
            <w:r>
              <w:t>д. Андрианово</w:t>
            </w:r>
          </w:p>
          <w:p w:rsidR="00D36BC4" w:rsidRPr="006468C3" w:rsidRDefault="00D36BC4" w:rsidP="006468C3">
            <w:pPr>
              <w:pStyle w:val="afa"/>
            </w:pPr>
            <w:r>
              <w:t>прочие населенные пункты</w:t>
            </w:r>
          </w:p>
        </w:tc>
        <w:tc>
          <w:tcPr>
            <w:tcW w:w="1592" w:type="dxa"/>
            <w:tcBorders>
              <w:left w:val="single" w:sz="8" w:space="0" w:color="000000"/>
              <w:bottom w:val="single" w:sz="8" w:space="0" w:color="000000"/>
            </w:tcBorders>
          </w:tcPr>
          <w:p w:rsidR="002A490D" w:rsidRPr="006468C3" w:rsidRDefault="007A23E2" w:rsidP="006468C3">
            <w:pPr>
              <w:pStyle w:val="afa"/>
              <w:rPr>
                <w:rStyle w:val="afb"/>
                <w:rFonts w:ascii="Times New Roman" w:hAnsi="Times New Roman"/>
                <w:b w:val="0"/>
                <w:sz w:val="24"/>
                <w:szCs w:val="24"/>
              </w:rPr>
            </w:pPr>
            <w:r w:rsidRPr="006468C3">
              <w:rPr>
                <w:rStyle w:val="afb"/>
                <w:rFonts w:ascii="Times New Roman" w:hAnsi="Times New Roman"/>
                <w:b w:val="0"/>
                <w:sz w:val="24"/>
                <w:szCs w:val="24"/>
              </w:rPr>
              <w:t>161</w:t>
            </w:r>
          </w:p>
          <w:p w:rsidR="002A490D" w:rsidRDefault="007A23E2" w:rsidP="006468C3">
            <w:pPr>
              <w:pStyle w:val="afa"/>
              <w:rPr>
                <w:rStyle w:val="afb"/>
                <w:rFonts w:ascii="Times New Roman" w:hAnsi="Times New Roman"/>
                <w:b w:val="0"/>
                <w:sz w:val="24"/>
                <w:szCs w:val="24"/>
              </w:rPr>
            </w:pPr>
            <w:r w:rsidRPr="006468C3">
              <w:rPr>
                <w:rStyle w:val="afb"/>
                <w:rFonts w:ascii="Times New Roman" w:hAnsi="Times New Roman"/>
                <w:b w:val="0"/>
                <w:sz w:val="24"/>
                <w:szCs w:val="24"/>
              </w:rPr>
              <w:t>155</w:t>
            </w:r>
          </w:p>
          <w:p w:rsidR="006468C3" w:rsidRPr="006468C3" w:rsidRDefault="006468C3" w:rsidP="006468C3">
            <w:pPr>
              <w:pStyle w:val="afa"/>
              <w:rPr>
                <w:rStyle w:val="afb"/>
                <w:rFonts w:ascii="Times New Roman" w:hAnsi="Times New Roman"/>
                <w:b w:val="0"/>
                <w:sz w:val="24"/>
                <w:szCs w:val="24"/>
              </w:rPr>
            </w:pPr>
            <w:r>
              <w:rPr>
                <w:rStyle w:val="afb"/>
                <w:rFonts w:ascii="Times New Roman" w:hAnsi="Times New Roman"/>
                <w:b w:val="0"/>
                <w:sz w:val="24"/>
                <w:szCs w:val="24"/>
              </w:rPr>
              <w:t>54</w:t>
            </w:r>
          </w:p>
          <w:p w:rsidR="006468C3" w:rsidRPr="006468C3" w:rsidRDefault="006468C3" w:rsidP="006468C3">
            <w:pPr>
              <w:pStyle w:val="afa"/>
              <w:rPr>
                <w:rStyle w:val="afb"/>
                <w:rFonts w:ascii="Times New Roman" w:hAnsi="Times New Roman"/>
                <w:b w:val="0"/>
                <w:sz w:val="24"/>
                <w:szCs w:val="24"/>
              </w:rPr>
            </w:pPr>
            <w:r>
              <w:rPr>
                <w:rStyle w:val="afb"/>
                <w:rFonts w:ascii="Times New Roman" w:hAnsi="Times New Roman"/>
                <w:b w:val="0"/>
                <w:sz w:val="24"/>
                <w:szCs w:val="24"/>
              </w:rPr>
              <w:t>108</w:t>
            </w:r>
          </w:p>
          <w:p w:rsidR="006468C3" w:rsidRDefault="006468C3" w:rsidP="006468C3">
            <w:pPr>
              <w:pStyle w:val="afa"/>
            </w:pPr>
            <w:r>
              <w:t>74</w:t>
            </w:r>
          </w:p>
          <w:p w:rsidR="006468C3" w:rsidRDefault="006468C3" w:rsidP="006468C3">
            <w:pPr>
              <w:pStyle w:val="afa"/>
            </w:pPr>
            <w:r>
              <w:t>77</w:t>
            </w:r>
          </w:p>
          <w:p w:rsidR="006468C3" w:rsidRDefault="006468C3" w:rsidP="006468C3">
            <w:pPr>
              <w:pStyle w:val="afa"/>
            </w:pPr>
            <w:r>
              <w:t>90</w:t>
            </w:r>
          </w:p>
          <w:p w:rsidR="006468C3" w:rsidRDefault="006468C3" w:rsidP="006468C3">
            <w:pPr>
              <w:pStyle w:val="afa"/>
            </w:pPr>
            <w:r>
              <w:t>50</w:t>
            </w:r>
          </w:p>
          <w:p w:rsidR="006468C3" w:rsidRDefault="006468C3" w:rsidP="006468C3">
            <w:pPr>
              <w:pStyle w:val="afa"/>
            </w:pPr>
            <w:r>
              <w:t>46</w:t>
            </w:r>
          </w:p>
          <w:p w:rsidR="00D36BC4" w:rsidRDefault="00D36BC4" w:rsidP="006468C3">
            <w:pPr>
              <w:pStyle w:val="afa"/>
            </w:pPr>
            <w:r>
              <w:t>55</w:t>
            </w:r>
          </w:p>
          <w:p w:rsidR="00D36BC4" w:rsidRDefault="00D36BC4" w:rsidP="006468C3">
            <w:pPr>
              <w:pStyle w:val="afa"/>
            </w:pPr>
            <w:r>
              <w:t>141</w:t>
            </w:r>
          </w:p>
          <w:p w:rsidR="00D36BC4" w:rsidRDefault="00D36BC4" w:rsidP="006468C3">
            <w:pPr>
              <w:pStyle w:val="afa"/>
            </w:pPr>
            <w:r>
              <w:t>68</w:t>
            </w:r>
          </w:p>
          <w:p w:rsidR="00D36BC4" w:rsidRDefault="00D36BC4" w:rsidP="006468C3">
            <w:pPr>
              <w:pStyle w:val="afa"/>
            </w:pPr>
            <w:r>
              <w:t>154</w:t>
            </w:r>
          </w:p>
          <w:p w:rsidR="00D36BC4" w:rsidRDefault="00D36BC4" w:rsidP="006468C3">
            <w:pPr>
              <w:pStyle w:val="afa"/>
            </w:pPr>
            <w:r>
              <w:t>71</w:t>
            </w:r>
          </w:p>
          <w:p w:rsidR="00D36BC4" w:rsidRPr="00753C75" w:rsidRDefault="00D36BC4" w:rsidP="006468C3">
            <w:pPr>
              <w:pStyle w:val="afa"/>
            </w:pPr>
            <w:r>
              <w:t>От 1 до 30</w:t>
            </w:r>
          </w:p>
        </w:tc>
        <w:tc>
          <w:tcPr>
            <w:tcW w:w="1991" w:type="dxa"/>
            <w:gridSpan w:val="3"/>
            <w:tcBorders>
              <w:left w:val="single" w:sz="8" w:space="0" w:color="000000"/>
              <w:bottom w:val="single" w:sz="8" w:space="0" w:color="000000"/>
              <w:right w:val="single" w:sz="8" w:space="0" w:color="000000"/>
            </w:tcBorders>
          </w:tcPr>
          <w:p w:rsidR="006468C3" w:rsidRPr="006468C3" w:rsidRDefault="006468C3" w:rsidP="006468C3">
            <w:pPr>
              <w:pStyle w:val="afa"/>
            </w:pPr>
            <w:r>
              <w:t>0</w:t>
            </w:r>
          </w:p>
          <w:p w:rsidR="006468C3" w:rsidRPr="006468C3" w:rsidRDefault="006468C3" w:rsidP="006468C3">
            <w:pPr>
              <w:pStyle w:val="afa"/>
            </w:pPr>
            <w:r>
              <w:t>5</w:t>
            </w:r>
          </w:p>
          <w:p w:rsidR="006468C3" w:rsidRDefault="006468C3" w:rsidP="006468C3">
            <w:pPr>
              <w:pStyle w:val="afa"/>
            </w:pPr>
            <w:r>
              <w:t>5</w:t>
            </w:r>
          </w:p>
          <w:p w:rsidR="006468C3" w:rsidRPr="006468C3" w:rsidRDefault="006468C3" w:rsidP="006468C3">
            <w:pPr>
              <w:pStyle w:val="afa"/>
            </w:pPr>
            <w:r>
              <w:t>6</w:t>
            </w:r>
          </w:p>
          <w:p w:rsidR="006468C3" w:rsidRDefault="006468C3" w:rsidP="006468C3">
            <w:pPr>
              <w:pStyle w:val="afa"/>
            </w:pPr>
            <w:r>
              <w:t>3</w:t>
            </w:r>
          </w:p>
          <w:p w:rsidR="006468C3" w:rsidRDefault="006468C3" w:rsidP="006468C3">
            <w:pPr>
              <w:pStyle w:val="afa"/>
            </w:pPr>
            <w:r>
              <w:t>10</w:t>
            </w:r>
          </w:p>
          <w:p w:rsidR="006468C3" w:rsidRDefault="006468C3" w:rsidP="006468C3">
            <w:pPr>
              <w:pStyle w:val="afa"/>
            </w:pPr>
            <w:r>
              <w:t>9</w:t>
            </w:r>
          </w:p>
          <w:p w:rsidR="006468C3" w:rsidRDefault="006468C3" w:rsidP="006468C3">
            <w:pPr>
              <w:pStyle w:val="afa"/>
            </w:pPr>
            <w:r>
              <w:t>8</w:t>
            </w:r>
          </w:p>
          <w:p w:rsidR="00D36BC4" w:rsidRDefault="00D36BC4" w:rsidP="006468C3">
            <w:pPr>
              <w:pStyle w:val="afa"/>
            </w:pPr>
            <w:r>
              <w:t>5</w:t>
            </w:r>
          </w:p>
          <w:p w:rsidR="00D36BC4" w:rsidRDefault="00D36BC4" w:rsidP="006468C3">
            <w:pPr>
              <w:pStyle w:val="afa"/>
            </w:pPr>
            <w:r>
              <w:t>17</w:t>
            </w:r>
          </w:p>
          <w:p w:rsidR="00D36BC4" w:rsidRDefault="00D36BC4" w:rsidP="006468C3">
            <w:pPr>
              <w:pStyle w:val="afa"/>
            </w:pPr>
            <w:r>
              <w:t>7</w:t>
            </w:r>
          </w:p>
          <w:p w:rsidR="00D36BC4" w:rsidRDefault="00D36BC4" w:rsidP="006468C3">
            <w:pPr>
              <w:pStyle w:val="afa"/>
            </w:pPr>
            <w:r>
              <w:t>7</w:t>
            </w:r>
          </w:p>
          <w:p w:rsidR="00D36BC4" w:rsidRDefault="00D36BC4" w:rsidP="006468C3">
            <w:pPr>
              <w:pStyle w:val="afa"/>
            </w:pPr>
            <w:r>
              <w:t>16</w:t>
            </w:r>
          </w:p>
          <w:p w:rsidR="00D36BC4" w:rsidRDefault="00D36BC4" w:rsidP="006468C3">
            <w:pPr>
              <w:pStyle w:val="afa"/>
            </w:pPr>
            <w:r>
              <w:t>16</w:t>
            </w:r>
          </w:p>
          <w:p w:rsidR="002A490D" w:rsidRPr="00753C75" w:rsidRDefault="00D36BC4" w:rsidP="006468C3">
            <w:pPr>
              <w:pStyle w:val="afa"/>
            </w:pPr>
            <w:r>
              <w:t>От 4 до 30</w:t>
            </w:r>
            <w:r w:rsidR="002A490D">
              <w:tab/>
            </w:r>
          </w:p>
        </w:tc>
      </w:tr>
      <w:tr w:rsidR="002A490D" w:rsidRPr="001423AF" w:rsidTr="00DB2A9A">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605" w:type="dxa"/>
            <w:gridSpan w:val="3"/>
            <w:tcBorders>
              <w:top w:val="single" w:sz="4" w:space="0" w:color="000000"/>
              <w:left w:val="single" w:sz="4" w:space="0" w:color="000000"/>
              <w:bottom w:val="single" w:sz="4" w:space="0" w:color="000000"/>
            </w:tcBorders>
          </w:tcPr>
          <w:p w:rsidR="002A490D" w:rsidRPr="001423AF" w:rsidRDefault="00D36BC4" w:rsidP="00EF7C8C">
            <w:pPr>
              <w:pStyle w:val="afa"/>
              <w:rPr>
                <w:rFonts w:ascii="Times New Roman" w:hAnsi="Times New Roman"/>
                <w:sz w:val="24"/>
                <w:szCs w:val="24"/>
              </w:rPr>
            </w:pPr>
            <w:r>
              <w:rPr>
                <w:rFonts w:ascii="Times New Roman" w:hAnsi="Times New Roman"/>
                <w:sz w:val="24"/>
                <w:szCs w:val="24"/>
              </w:rPr>
              <w:t>1802</w:t>
            </w:r>
          </w:p>
        </w:tc>
        <w:tc>
          <w:tcPr>
            <w:tcW w:w="196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bl>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2.1.2.  Демографическая ситуация</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xml:space="preserve"> Общая  численность  населения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w:t>
      </w:r>
      <w:r w:rsidRPr="00EF7C8C">
        <w:rPr>
          <w:rFonts w:ascii="Times New Roman" w:hAnsi="Times New Roman"/>
          <w:sz w:val="24"/>
          <w:szCs w:val="24"/>
        </w:rPr>
        <w:t xml:space="preserve"> на 01.01.201</w:t>
      </w:r>
      <w:r>
        <w:rPr>
          <w:rFonts w:ascii="Times New Roman" w:hAnsi="Times New Roman"/>
          <w:sz w:val="24"/>
          <w:szCs w:val="24"/>
        </w:rPr>
        <w:t>6</w:t>
      </w:r>
      <w:r w:rsidRPr="00EF7C8C">
        <w:rPr>
          <w:rFonts w:ascii="Times New Roman" w:hAnsi="Times New Roman"/>
          <w:sz w:val="24"/>
          <w:szCs w:val="24"/>
        </w:rPr>
        <w:t xml:space="preserve"> года  составила </w:t>
      </w:r>
      <w:r w:rsidR="00D36BC4">
        <w:rPr>
          <w:rFonts w:ascii="Times New Roman" w:hAnsi="Times New Roman"/>
          <w:sz w:val="24"/>
          <w:szCs w:val="24"/>
        </w:rPr>
        <w:t>1802</w:t>
      </w:r>
      <w:r w:rsidRPr="00EF7C8C">
        <w:rPr>
          <w:rFonts w:ascii="Times New Roman" w:hAnsi="Times New Roman"/>
          <w:sz w:val="24"/>
          <w:szCs w:val="24"/>
        </w:rPr>
        <w:t xml:space="preserve"> человек. Численность  трудоспособного  возраста  составляет </w:t>
      </w:r>
      <w:r w:rsidR="000D6F44">
        <w:rPr>
          <w:rFonts w:ascii="Times New Roman" w:hAnsi="Times New Roman"/>
          <w:sz w:val="24"/>
          <w:szCs w:val="24"/>
        </w:rPr>
        <w:t>744</w:t>
      </w:r>
      <w:r w:rsidRPr="00EF7C8C">
        <w:rPr>
          <w:rFonts w:ascii="Times New Roman" w:hAnsi="Times New Roman"/>
          <w:sz w:val="24"/>
          <w:szCs w:val="24"/>
        </w:rPr>
        <w:t xml:space="preserve"> человек</w:t>
      </w:r>
      <w:r w:rsidR="000D6F44">
        <w:rPr>
          <w:rFonts w:ascii="Times New Roman" w:hAnsi="Times New Roman"/>
          <w:sz w:val="24"/>
          <w:szCs w:val="24"/>
        </w:rPr>
        <w:t>а</w:t>
      </w:r>
      <w:r w:rsidRPr="00EF7C8C">
        <w:rPr>
          <w:rFonts w:ascii="Times New Roman" w:hAnsi="Times New Roman"/>
          <w:sz w:val="24"/>
          <w:szCs w:val="24"/>
        </w:rPr>
        <w:t xml:space="preserve"> (</w:t>
      </w:r>
      <w:r w:rsidR="000D6F44">
        <w:rPr>
          <w:rFonts w:ascii="Times New Roman" w:hAnsi="Times New Roman"/>
          <w:sz w:val="24"/>
          <w:szCs w:val="24"/>
        </w:rPr>
        <w:t>41</w:t>
      </w:r>
      <w:r w:rsidRPr="00EF7C8C">
        <w:rPr>
          <w:rFonts w:ascii="Times New Roman" w:hAnsi="Times New Roman"/>
          <w:sz w:val="24"/>
          <w:szCs w:val="24"/>
        </w:rPr>
        <w:t xml:space="preserve"> % от общей  численности). Детей  в возрасте   до 18 лет  </w:t>
      </w:r>
      <w:r w:rsidR="000D6F44">
        <w:rPr>
          <w:rFonts w:ascii="Times New Roman" w:hAnsi="Times New Roman"/>
          <w:sz w:val="24"/>
          <w:szCs w:val="24"/>
        </w:rPr>
        <w:t>203</w:t>
      </w:r>
      <w:r w:rsidRPr="00EF7C8C">
        <w:rPr>
          <w:rFonts w:ascii="Times New Roman" w:hAnsi="Times New Roman"/>
          <w:sz w:val="24"/>
          <w:szCs w:val="24"/>
        </w:rPr>
        <w:t xml:space="preserve"> человек</w:t>
      </w:r>
      <w:r w:rsidR="000D6F44">
        <w:rPr>
          <w:rFonts w:ascii="Times New Roman" w:hAnsi="Times New Roman"/>
          <w:sz w:val="24"/>
          <w:szCs w:val="24"/>
        </w:rPr>
        <w:t>а</w:t>
      </w:r>
      <w:r w:rsidRPr="00EF7C8C">
        <w:rPr>
          <w:rFonts w:ascii="Times New Roman" w:hAnsi="Times New Roman"/>
          <w:sz w:val="24"/>
          <w:szCs w:val="24"/>
        </w:rPr>
        <w:t>.</w:t>
      </w: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w:t>
      </w:r>
      <w:r w:rsidR="000D6F44">
        <w:rPr>
          <w:rFonts w:ascii="Times New Roman" w:hAnsi="Times New Roman"/>
          <w:b/>
          <w:bCs/>
          <w:sz w:val="24"/>
          <w:szCs w:val="24"/>
        </w:rPr>
        <w:t xml:space="preserve">  поселения</w:t>
      </w:r>
      <w:r w:rsidRPr="00EF7C8C">
        <w:rPr>
          <w:rFonts w:ascii="Times New Roman" w:hAnsi="Times New Roman"/>
          <w:b/>
          <w:bCs/>
          <w:sz w:val="24"/>
          <w:szCs w:val="24"/>
        </w:rPr>
        <w:t>.</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 xml:space="preserve">Демографические изменения в составе населения (на 01.01.2016г.) </w:t>
      </w:r>
      <w:r w:rsidRPr="00EF7C8C">
        <w:rPr>
          <w:rFonts w:ascii="Times New Roman" w:hAnsi="Times New Roman"/>
          <w:sz w:val="24"/>
          <w:szCs w:val="24"/>
        </w:rPr>
        <w:t>        </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lastRenderedPageBreak/>
        <w:t>       </w:t>
      </w: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Данные о  среднегодовом приросте населения и тенденции его изменения</w:t>
      </w:r>
    </w:p>
    <w:p w:rsidR="002A490D" w:rsidRPr="00EF7C8C" w:rsidRDefault="002A490D" w:rsidP="00EF7C8C">
      <w:pPr>
        <w:pStyle w:val="afa"/>
        <w:rPr>
          <w:rFonts w:ascii="Times New Roman" w:hAnsi="Times New Roman"/>
          <w:sz w:val="24"/>
          <w:szCs w:val="24"/>
        </w:rPr>
      </w:pPr>
    </w:p>
    <w:tbl>
      <w:tblPr>
        <w:tblW w:w="0" w:type="auto"/>
        <w:tblInd w:w="-10" w:type="dxa"/>
        <w:tblLayout w:type="fixed"/>
        <w:tblLook w:val="0000"/>
      </w:tblPr>
      <w:tblGrid>
        <w:gridCol w:w="516"/>
        <w:gridCol w:w="2853"/>
        <w:gridCol w:w="1417"/>
        <w:gridCol w:w="1276"/>
        <w:gridCol w:w="1134"/>
        <w:gridCol w:w="1134"/>
        <w:gridCol w:w="1154"/>
      </w:tblGrid>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2011</w:t>
            </w: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2012</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2013</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2014</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2015</w:t>
            </w: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Cs/>
                <w:sz w:val="24"/>
                <w:szCs w:val="24"/>
              </w:rPr>
              <w:t>1.1</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9</w:t>
            </w:r>
          </w:p>
        </w:tc>
        <w:tc>
          <w:tcPr>
            <w:tcW w:w="1276"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w:t>
            </w:r>
            <w:r w:rsidR="002A490D">
              <w:rPr>
                <w:rFonts w:ascii="Times New Roman" w:hAnsi="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w:t>
            </w:r>
            <w:r w:rsidR="002A490D">
              <w:rPr>
                <w:rFonts w:ascii="Times New Roman" w:hAnsi="Times New Roman"/>
                <w:sz w:val="24"/>
                <w:szCs w:val="24"/>
              </w:rPr>
              <w:t>4</w:t>
            </w: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Cs/>
                <w:sz w:val="24"/>
                <w:szCs w:val="24"/>
              </w:rPr>
              <w:t>1.2</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28</w:t>
            </w: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000D6F44">
              <w:rPr>
                <w:rFonts w:ascii="Times New Roman" w:hAnsi="Times New Roman"/>
                <w:sz w:val="24"/>
                <w:szCs w:val="24"/>
              </w:rPr>
              <w:t>7</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000D6F44">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34</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3</w:t>
            </w:r>
            <w:r w:rsidR="002A490D">
              <w:rPr>
                <w:rFonts w:ascii="Times New Roman" w:hAnsi="Times New Roman"/>
                <w:sz w:val="24"/>
                <w:szCs w:val="24"/>
              </w:rPr>
              <w:t>3</w:t>
            </w: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p>
        </w:tc>
      </w:tr>
      <w:tr w:rsidR="002A490D" w:rsidRPr="001423AF" w:rsidTr="00DB2A9A">
        <w:tc>
          <w:tcPr>
            <w:tcW w:w="51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4</w:t>
            </w:r>
          </w:p>
        </w:tc>
        <w:tc>
          <w:tcPr>
            <w:tcW w:w="2853"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1</w:t>
            </w:r>
            <w:r w:rsidR="000D6F44">
              <w:rPr>
                <w:rFonts w:ascii="Times New Roman" w:hAnsi="Times New Roman"/>
                <w:sz w:val="24"/>
                <w:szCs w:val="24"/>
              </w:rPr>
              <w:t>854</w:t>
            </w:r>
          </w:p>
        </w:tc>
        <w:tc>
          <w:tcPr>
            <w:tcW w:w="1276"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1</w:t>
            </w:r>
            <w:r w:rsidR="000D6F44">
              <w:rPr>
                <w:rFonts w:ascii="Times New Roman" w:hAnsi="Times New Roman"/>
                <w:sz w:val="24"/>
                <w:szCs w:val="24"/>
              </w:rPr>
              <w:t>847</w:t>
            </w:r>
          </w:p>
        </w:tc>
        <w:tc>
          <w:tcPr>
            <w:tcW w:w="1134"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1</w:t>
            </w:r>
            <w:r w:rsidR="000D6F44">
              <w:rPr>
                <w:rFonts w:ascii="Times New Roman" w:hAnsi="Times New Roman"/>
                <w:sz w:val="24"/>
                <w:szCs w:val="24"/>
              </w:rPr>
              <w:t>834</w:t>
            </w:r>
          </w:p>
        </w:tc>
        <w:tc>
          <w:tcPr>
            <w:tcW w:w="1134" w:type="dxa"/>
            <w:tcBorders>
              <w:top w:val="single" w:sz="4" w:space="0" w:color="000000"/>
              <w:left w:val="single" w:sz="4" w:space="0" w:color="000000"/>
              <w:bottom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1812</w:t>
            </w:r>
          </w:p>
        </w:tc>
        <w:tc>
          <w:tcPr>
            <w:tcW w:w="1154" w:type="dxa"/>
            <w:tcBorders>
              <w:top w:val="single" w:sz="4" w:space="0" w:color="000000"/>
              <w:left w:val="single" w:sz="4" w:space="0" w:color="000000"/>
              <w:bottom w:val="single" w:sz="4" w:space="0" w:color="000000"/>
              <w:right w:val="single" w:sz="4" w:space="0" w:color="000000"/>
            </w:tcBorders>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1</w:t>
            </w:r>
            <w:r w:rsidR="002A490D">
              <w:rPr>
                <w:rFonts w:ascii="Times New Roman" w:hAnsi="Times New Roman"/>
                <w:sz w:val="24"/>
                <w:szCs w:val="24"/>
              </w:rPr>
              <w:t>80</w:t>
            </w:r>
            <w:r>
              <w:rPr>
                <w:rFonts w:ascii="Times New Roman" w:hAnsi="Times New Roman"/>
                <w:sz w:val="24"/>
                <w:szCs w:val="24"/>
              </w:rPr>
              <w:t>2</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Структуру населения за 201</w:t>
      </w:r>
      <w:r>
        <w:rPr>
          <w:rFonts w:ascii="Times New Roman" w:hAnsi="Times New Roman"/>
          <w:sz w:val="24"/>
          <w:szCs w:val="24"/>
        </w:rPr>
        <w:t>6</w:t>
      </w:r>
      <w:r w:rsidRPr="00EF7C8C">
        <w:rPr>
          <w:rFonts w:ascii="Times New Roman" w:hAnsi="Times New Roman"/>
          <w:sz w:val="24"/>
          <w:szCs w:val="24"/>
        </w:rPr>
        <w:t xml:space="preserve">  год можно обозначить следующим образом:</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сельскому</w:t>
      </w:r>
      <w:r w:rsidRPr="00EF7C8C">
        <w:rPr>
          <w:rFonts w:ascii="Times New Roman" w:hAnsi="Times New Roman"/>
          <w:sz w:val="24"/>
          <w:szCs w:val="24"/>
        </w:rPr>
        <w:t xml:space="preserve">  поселению  – </w:t>
      </w:r>
      <w:r w:rsidR="000D6F44">
        <w:rPr>
          <w:rFonts w:ascii="Times New Roman" w:hAnsi="Times New Roman"/>
          <w:sz w:val="24"/>
          <w:szCs w:val="24"/>
        </w:rPr>
        <w:t>1802</w:t>
      </w:r>
      <w:r w:rsidRPr="00EF7C8C">
        <w:rPr>
          <w:rFonts w:ascii="Times New Roman" w:hAnsi="Times New Roman"/>
          <w:sz w:val="24"/>
          <w:szCs w:val="24"/>
        </w:rPr>
        <w:t xml:space="preserve"> чел.</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Население в трудоспособном возрасте – </w:t>
      </w:r>
      <w:r w:rsidR="000D6F44">
        <w:rPr>
          <w:rFonts w:ascii="Times New Roman" w:hAnsi="Times New Roman"/>
          <w:sz w:val="24"/>
          <w:szCs w:val="24"/>
        </w:rPr>
        <w:t>744 чел. (41</w:t>
      </w: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Население старше трудоспособного возраста – </w:t>
      </w:r>
      <w:r w:rsidR="000D6F44">
        <w:rPr>
          <w:rFonts w:ascii="Times New Roman" w:hAnsi="Times New Roman"/>
          <w:sz w:val="24"/>
          <w:szCs w:val="24"/>
        </w:rPr>
        <w:t>464</w:t>
      </w:r>
      <w:r w:rsidRPr="00EF7C8C">
        <w:rPr>
          <w:rFonts w:ascii="Times New Roman" w:hAnsi="Times New Roman"/>
          <w:sz w:val="24"/>
          <w:szCs w:val="24"/>
        </w:rPr>
        <w:t xml:space="preserve"> чел. (</w:t>
      </w:r>
      <w:r w:rsidR="000D6F44">
        <w:rPr>
          <w:rFonts w:ascii="Times New Roman" w:hAnsi="Times New Roman"/>
          <w:sz w:val="24"/>
          <w:szCs w:val="24"/>
        </w:rPr>
        <w:t>25</w:t>
      </w: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Костромской  области,  и  характеризуется  низким  уровнем  рождаемости,  высокой  смертностью,  неблагоприятным  соотношение  «рождаемость-смертность»</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EF7C8C">
        <w:rPr>
          <w:rFonts w:ascii="Times New Roman" w:hAnsi="Times New Roman"/>
          <w:sz w:val="24"/>
          <w:szCs w:val="24"/>
        </w:rPr>
        <w:t>сердечно-сосудистых</w:t>
      </w:r>
      <w:proofErr w:type="spellEnd"/>
      <w:proofErr w:type="gram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материальное благополучие;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наличие собственного жилья;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Рынок труда в поселении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sz w:val="24"/>
          <w:szCs w:val="24"/>
          <w:shd w:val="clear" w:color="auto" w:fill="FFFFFF"/>
        </w:rPr>
        <w:t xml:space="preserve">Численность трудоспособного населения - около </w:t>
      </w:r>
      <w:r>
        <w:rPr>
          <w:rFonts w:ascii="Times New Roman" w:hAnsi="Times New Roman"/>
          <w:sz w:val="24"/>
          <w:szCs w:val="24"/>
          <w:shd w:val="clear" w:color="auto" w:fill="FFFFFF"/>
        </w:rPr>
        <w:t>440</w:t>
      </w:r>
      <w:r w:rsidRPr="00EF7C8C">
        <w:rPr>
          <w:rFonts w:ascii="Times New Roman" w:hAnsi="Times New Roman"/>
          <w:sz w:val="24"/>
          <w:szCs w:val="24"/>
          <w:shd w:val="clear" w:color="auto" w:fill="FFFFFF"/>
        </w:rPr>
        <w:t xml:space="preserve"> человек,  население граждан, </w:t>
      </w:r>
      <w:r>
        <w:rPr>
          <w:rFonts w:ascii="Times New Roman" w:hAnsi="Times New Roman"/>
          <w:sz w:val="24"/>
          <w:szCs w:val="24"/>
          <w:shd w:val="clear" w:color="auto" w:fill="FFFFFF"/>
        </w:rPr>
        <w:t>не достигших совершеннолетия — 1</w:t>
      </w:r>
      <w:r w:rsidRPr="00EF7C8C">
        <w:rPr>
          <w:rFonts w:ascii="Times New Roman" w:hAnsi="Times New Roman"/>
          <w:sz w:val="24"/>
          <w:szCs w:val="24"/>
          <w:shd w:val="clear" w:color="auto" w:fill="FFFFFF"/>
        </w:rPr>
        <w:t xml:space="preserve">26 человек. Доля численности населения в трудоспособном возрасте от </w:t>
      </w:r>
      <w:r>
        <w:rPr>
          <w:rFonts w:ascii="Times New Roman" w:hAnsi="Times New Roman"/>
          <w:sz w:val="24"/>
          <w:szCs w:val="24"/>
          <w:shd w:val="clear" w:color="auto" w:fill="FFFFFF"/>
        </w:rPr>
        <w:t>общей составляет  45</w:t>
      </w:r>
      <w:r w:rsidRPr="00EF7C8C">
        <w:rPr>
          <w:rFonts w:ascii="Times New Roman" w:hAnsi="Times New Roman"/>
          <w:sz w:val="24"/>
          <w:szCs w:val="24"/>
          <w:shd w:val="clear" w:color="auto" w:fill="FFFFFF"/>
        </w:rPr>
        <w:t xml:space="preserve"> процента. </w:t>
      </w:r>
    </w:p>
    <w:p w:rsidR="002A490D" w:rsidRPr="00EF7C8C" w:rsidRDefault="002A490D" w:rsidP="00EF7C8C">
      <w:pPr>
        <w:pStyle w:val="afa"/>
        <w:rPr>
          <w:rFonts w:ascii="Times New Roman" w:hAnsi="Times New Roman"/>
          <w:sz w:val="24"/>
          <w:szCs w:val="24"/>
        </w:rPr>
      </w:pPr>
    </w:p>
    <w:tbl>
      <w:tblPr>
        <w:tblW w:w="9395" w:type="dxa"/>
        <w:tblInd w:w="10" w:type="dxa"/>
        <w:tblLayout w:type="fixed"/>
        <w:tblCellMar>
          <w:left w:w="0" w:type="dxa"/>
          <w:right w:w="0" w:type="dxa"/>
        </w:tblCellMar>
        <w:tblLook w:val="0000"/>
      </w:tblPr>
      <w:tblGrid>
        <w:gridCol w:w="4395"/>
        <w:gridCol w:w="850"/>
        <w:gridCol w:w="1134"/>
        <w:gridCol w:w="992"/>
        <w:gridCol w:w="992"/>
        <w:gridCol w:w="1032"/>
      </w:tblGrid>
      <w:tr w:rsidR="002A490D" w:rsidRPr="001423AF" w:rsidTr="00984286">
        <w:trPr>
          <w:trHeight w:val="306"/>
        </w:trPr>
        <w:tc>
          <w:tcPr>
            <w:tcW w:w="4395"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2011</w:t>
            </w:r>
          </w:p>
        </w:tc>
        <w:tc>
          <w:tcPr>
            <w:tcW w:w="1134"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2012</w:t>
            </w:r>
          </w:p>
        </w:tc>
        <w:tc>
          <w:tcPr>
            <w:tcW w:w="992"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2015</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1854</w:t>
            </w:r>
          </w:p>
        </w:tc>
        <w:tc>
          <w:tcPr>
            <w:tcW w:w="1134"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1847</w:t>
            </w:r>
          </w:p>
        </w:tc>
        <w:tc>
          <w:tcPr>
            <w:tcW w:w="992"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1834</w:t>
            </w:r>
          </w:p>
        </w:tc>
        <w:tc>
          <w:tcPr>
            <w:tcW w:w="992" w:type="dxa"/>
            <w:tcBorders>
              <w:left w:val="single" w:sz="8" w:space="0" w:color="000000"/>
              <w:bottom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1812</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0D6F44" w:rsidP="00832A32">
            <w:pPr>
              <w:pStyle w:val="afa"/>
              <w:rPr>
                <w:rFonts w:ascii="Times New Roman" w:hAnsi="Times New Roman"/>
                <w:sz w:val="24"/>
                <w:szCs w:val="24"/>
              </w:rPr>
            </w:pPr>
            <w:r>
              <w:rPr>
                <w:rFonts w:ascii="Times New Roman" w:hAnsi="Times New Roman"/>
                <w:sz w:val="24"/>
                <w:szCs w:val="24"/>
              </w:rPr>
              <w:t>1802</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Кол-во </w:t>
            </w:r>
            <w:proofErr w:type="gramStart"/>
            <w:r w:rsidRPr="001423AF">
              <w:rPr>
                <w:rFonts w:ascii="Times New Roman" w:hAnsi="Times New Roman"/>
                <w:sz w:val="24"/>
                <w:szCs w:val="24"/>
              </w:rPr>
              <w:t>работающих</w:t>
            </w:r>
            <w:proofErr w:type="gramEnd"/>
            <w:r w:rsidRPr="001423AF">
              <w:rPr>
                <w:rFonts w:ascii="Times New Roman" w:hAnsi="Times New Roman"/>
                <w:sz w:val="24"/>
                <w:szCs w:val="24"/>
              </w:rPr>
              <w:t xml:space="preserve"> всего</w:t>
            </w:r>
          </w:p>
        </w:tc>
        <w:tc>
          <w:tcPr>
            <w:tcW w:w="850"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744</w:t>
            </w:r>
          </w:p>
        </w:tc>
      </w:tr>
      <w:tr w:rsidR="002A490D" w:rsidRPr="001423AF" w:rsidTr="00984286">
        <w:trPr>
          <w:trHeight w:val="27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4</w:t>
            </w:r>
            <w:r w:rsidR="000D6F44">
              <w:rPr>
                <w:rFonts w:ascii="Times New Roman" w:hAnsi="Times New Roman"/>
                <w:sz w:val="24"/>
                <w:szCs w:val="24"/>
              </w:rPr>
              <w:t>1</w:t>
            </w:r>
          </w:p>
        </w:tc>
      </w:tr>
      <w:tr w:rsidR="002A490D" w:rsidRPr="001423AF" w:rsidTr="00984286">
        <w:trPr>
          <w:trHeight w:val="277"/>
        </w:trPr>
        <w:tc>
          <w:tcPr>
            <w:tcW w:w="4395"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vMerge w:val="restart"/>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8</w:t>
            </w:r>
          </w:p>
        </w:tc>
        <w:tc>
          <w:tcPr>
            <w:tcW w:w="1032" w:type="dxa"/>
            <w:tcBorders>
              <w:left w:val="single" w:sz="8" w:space="0" w:color="000000"/>
              <w:right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roofErr w:type="gramStart"/>
            <w:r w:rsidRPr="001423AF">
              <w:rPr>
                <w:rFonts w:ascii="Times New Roman" w:hAnsi="Times New Roman"/>
                <w:sz w:val="24"/>
                <w:szCs w:val="24"/>
              </w:rPr>
              <w:t>стоящих</w:t>
            </w:r>
            <w:proofErr w:type="gramEnd"/>
            <w:r w:rsidRPr="001423AF">
              <w:rPr>
                <w:rFonts w:ascii="Times New Roman" w:hAnsi="Times New Roman"/>
                <w:sz w:val="24"/>
                <w:szCs w:val="24"/>
              </w:rPr>
              <w:t xml:space="preserve"> в службе занятости</w:t>
            </w:r>
          </w:p>
        </w:tc>
        <w:tc>
          <w:tcPr>
            <w:tcW w:w="850" w:type="dxa"/>
            <w:vMerge/>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134" w:type="dxa"/>
            <w:vMerge/>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2A490D" w:rsidRPr="001423AF" w:rsidRDefault="002A490D" w:rsidP="005275F6">
            <w:pPr>
              <w:pStyle w:val="afa"/>
              <w:rPr>
                <w:rFonts w:ascii="Times New Roman" w:hAnsi="Times New Roman"/>
                <w:sz w:val="24"/>
                <w:szCs w:val="24"/>
              </w:rPr>
            </w:pPr>
            <w:r>
              <w:rPr>
                <w:rFonts w:ascii="Times New Roman" w:hAnsi="Times New Roman"/>
                <w:sz w:val="24"/>
                <w:szCs w:val="24"/>
              </w:rPr>
              <w:t xml:space="preserve"> </w:t>
            </w:r>
            <w:r w:rsidR="005275F6">
              <w:rPr>
                <w:rFonts w:ascii="Times New Roman" w:hAnsi="Times New Roman"/>
                <w:sz w:val="24"/>
                <w:szCs w:val="24"/>
              </w:rPr>
              <w:t>26</w:t>
            </w:r>
          </w:p>
        </w:tc>
        <w:tc>
          <w:tcPr>
            <w:tcW w:w="1134"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28</w:t>
            </w:r>
          </w:p>
        </w:tc>
        <w:tc>
          <w:tcPr>
            <w:tcW w:w="992"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23</w:t>
            </w:r>
          </w:p>
        </w:tc>
        <w:tc>
          <w:tcPr>
            <w:tcW w:w="992"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24</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21</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621</w:t>
            </w:r>
          </w:p>
        </w:tc>
        <w:tc>
          <w:tcPr>
            <w:tcW w:w="1134"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614</w:t>
            </w:r>
          </w:p>
        </w:tc>
        <w:tc>
          <w:tcPr>
            <w:tcW w:w="992"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608</w:t>
            </w:r>
          </w:p>
        </w:tc>
        <w:tc>
          <w:tcPr>
            <w:tcW w:w="992" w:type="dxa"/>
            <w:tcBorders>
              <w:left w:val="single" w:sz="8" w:space="0" w:color="000000"/>
              <w:bottom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603</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2A490D" w:rsidP="000D6F44">
            <w:pPr>
              <w:pStyle w:val="afa"/>
              <w:rPr>
                <w:rFonts w:ascii="Times New Roman" w:hAnsi="Times New Roman"/>
                <w:sz w:val="24"/>
                <w:szCs w:val="24"/>
              </w:rPr>
            </w:pPr>
            <w:r>
              <w:rPr>
                <w:rFonts w:ascii="Times New Roman" w:hAnsi="Times New Roman"/>
                <w:sz w:val="24"/>
                <w:szCs w:val="24"/>
              </w:rPr>
              <w:t xml:space="preserve"> </w:t>
            </w:r>
            <w:r w:rsidR="000D6F44">
              <w:rPr>
                <w:rFonts w:ascii="Times New Roman" w:hAnsi="Times New Roman"/>
                <w:sz w:val="24"/>
                <w:szCs w:val="24"/>
              </w:rPr>
              <w:t>600</w:t>
            </w:r>
            <w:r w:rsidRPr="001423AF">
              <w:rPr>
                <w:rFonts w:ascii="Times New Roman" w:hAnsi="Times New Roman"/>
                <w:sz w:val="24"/>
                <w:szCs w:val="24"/>
              </w:rPr>
              <w:t xml:space="preserve">                                                                                                                                   </w:t>
            </w:r>
          </w:p>
        </w:tc>
      </w:tr>
      <w:tr w:rsidR="002A490D" w:rsidRPr="001423AF" w:rsidTr="00984286">
        <w:trPr>
          <w:trHeight w:val="27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Кол-во двор </w:t>
            </w:r>
            <w:proofErr w:type="gramStart"/>
            <w:r w:rsidRPr="001423AF">
              <w:rPr>
                <w:rFonts w:ascii="Times New Roman" w:hAnsi="Times New Roman"/>
                <w:sz w:val="24"/>
                <w:szCs w:val="24"/>
              </w:rPr>
              <w:t>занимающихся</w:t>
            </w:r>
            <w:proofErr w:type="gramEnd"/>
            <w:r w:rsidRPr="001423AF">
              <w:rPr>
                <w:rFonts w:ascii="Times New Roman" w:hAnsi="Times New Roman"/>
                <w:sz w:val="24"/>
                <w:szCs w:val="24"/>
              </w:rPr>
              <w:t xml:space="preserve"> ЛПХ</w:t>
            </w:r>
          </w:p>
        </w:tc>
        <w:tc>
          <w:tcPr>
            <w:tcW w:w="850"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621</w:t>
            </w:r>
          </w:p>
        </w:tc>
        <w:tc>
          <w:tcPr>
            <w:tcW w:w="1134"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614</w:t>
            </w:r>
          </w:p>
        </w:tc>
        <w:tc>
          <w:tcPr>
            <w:tcW w:w="992"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608</w:t>
            </w:r>
          </w:p>
        </w:tc>
        <w:tc>
          <w:tcPr>
            <w:tcW w:w="992" w:type="dxa"/>
            <w:tcBorders>
              <w:left w:val="single" w:sz="8" w:space="0" w:color="000000"/>
              <w:bottom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603</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0D6F44" w:rsidP="00EF7C8C">
            <w:pPr>
              <w:pStyle w:val="afa"/>
              <w:rPr>
                <w:rFonts w:ascii="Times New Roman" w:hAnsi="Times New Roman"/>
                <w:sz w:val="24"/>
                <w:szCs w:val="24"/>
              </w:rPr>
            </w:pPr>
            <w:r>
              <w:rPr>
                <w:rFonts w:ascii="Times New Roman" w:hAnsi="Times New Roman"/>
                <w:sz w:val="24"/>
                <w:szCs w:val="24"/>
              </w:rPr>
              <w:t>600</w:t>
            </w:r>
          </w:p>
        </w:tc>
      </w:tr>
      <w:tr w:rsidR="002A490D" w:rsidRPr="001423AF" w:rsidTr="00984286">
        <w:trPr>
          <w:trHeight w:val="287"/>
        </w:trPr>
        <w:tc>
          <w:tcPr>
            <w:tcW w:w="4395"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382</w:t>
            </w:r>
          </w:p>
        </w:tc>
        <w:tc>
          <w:tcPr>
            <w:tcW w:w="1134"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38</w:t>
            </w:r>
            <w:r w:rsidR="005275F6">
              <w:rPr>
                <w:rFonts w:ascii="Times New Roman" w:hAnsi="Times New Roman"/>
                <w:sz w:val="24"/>
                <w:szCs w:val="24"/>
              </w:rPr>
              <w:t>8</w:t>
            </w:r>
          </w:p>
        </w:tc>
        <w:tc>
          <w:tcPr>
            <w:tcW w:w="992" w:type="dxa"/>
            <w:tcBorders>
              <w:left w:val="single" w:sz="8" w:space="0" w:color="000000"/>
              <w:bottom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416</w:t>
            </w:r>
          </w:p>
        </w:tc>
        <w:tc>
          <w:tcPr>
            <w:tcW w:w="992" w:type="dxa"/>
            <w:tcBorders>
              <w:left w:val="single" w:sz="8" w:space="0" w:color="000000"/>
              <w:bottom w:val="single" w:sz="8" w:space="0" w:color="000000"/>
            </w:tcBorders>
            <w:shd w:val="clear" w:color="auto" w:fill="FFFFFF"/>
          </w:tcPr>
          <w:p w:rsidR="002A490D" w:rsidRPr="001423AF" w:rsidRDefault="002A490D" w:rsidP="005275F6">
            <w:pPr>
              <w:pStyle w:val="afa"/>
              <w:rPr>
                <w:rFonts w:ascii="Times New Roman" w:hAnsi="Times New Roman"/>
                <w:sz w:val="24"/>
                <w:szCs w:val="24"/>
              </w:rPr>
            </w:pPr>
            <w:r>
              <w:rPr>
                <w:rFonts w:ascii="Times New Roman" w:hAnsi="Times New Roman"/>
                <w:sz w:val="24"/>
                <w:szCs w:val="24"/>
              </w:rPr>
              <w:t>4</w:t>
            </w:r>
            <w:r w:rsidR="005275F6">
              <w:rPr>
                <w:rFonts w:ascii="Times New Roman" w:hAnsi="Times New Roman"/>
                <w:sz w:val="24"/>
                <w:szCs w:val="24"/>
              </w:rPr>
              <w:t>38</w:t>
            </w:r>
          </w:p>
        </w:tc>
        <w:tc>
          <w:tcPr>
            <w:tcW w:w="1032" w:type="dxa"/>
            <w:tcBorders>
              <w:left w:val="single" w:sz="8" w:space="0" w:color="000000"/>
              <w:bottom w:val="single" w:sz="8" w:space="0" w:color="000000"/>
              <w:right w:val="single" w:sz="8" w:space="0" w:color="000000"/>
            </w:tcBorders>
            <w:shd w:val="clear" w:color="auto" w:fill="FFFFFF"/>
          </w:tcPr>
          <w:p w:rsidR="002A490D" w:rsidRPr="001423AF" w:rsidRDefault="005275F6" w:rsidP="00EF7C8C">
            <w:pPr>
              <w:pStyle w:val="afa"/>
              <w:rPr>
                <w:rFonts w:ascii="Times New Roman" w:hAnsi="Times New Roman"/>
                <w:sz w:val="24"/>
                <w:szCs w:val="24"/>
              </w:rPr>
            </w:pPr>
            <w:r>
              <w:rPr>
                <w:rFonts w:ascii="Times New Roman" w:hAnsi="Times New Roman"/>
                <w:sz w:val="24"/>
                <w:szCs w:val="24"/>
              </w:rPr>
              <w:t>464</w:t>
            </w:r>
          </w:p>
        </w:tc>
      </w:tr>
    </w:tbl>
    <w:p w:rsidR="002A490D" w:rsidRDefault="002A490D" w:rsidP="00EF7C8C">
      <w:pPr>
        <w:pStyle w:val="afa"/>
        <w:rPr>
          <w:rFonts w:ascii="Times New Roman" w:hAnsi="Times New Roman"/>
          <w:b/>
          <w:sz w:val="24"/>
          <w:szCs w:val="24"/>
        </w:rPr>
      </w:pPr>
    </w:p>
    <w:p w:rsidR="002A490D" w:rsidRDefault="002A490D" w:rsidP="00B47131">
      <w:pPr>
        <w:pStyle w:val="afa"/>
        <w:tabs>
          <w:tab w:val="left" w:pos="5340"/>
        </w:tabs>
        <w:rPr>
          <w:rFonts w:ascii="Times New Roman" w:hAnsi="Times New Roman"/>
          <w:b/>
          <w:sz w:val="24"/>
          <w:szCs w:val="24"/>
        </w:rPr>
      </w:pPr>
      <w:r w:rsidRPr="00EF7C8C">
        <w:rPr>
          <w:rFonts w:ascii="Times New Roman" w:hAnsi="Times New Roman"/>
          <w:b/>
          <w:sz w:val="24"/>
          <w:szCs w:val="24"/>
        </w:rPr>
        <w:lastRenderedPageBreak/>
        <w:t>2.1.4. Развитие отраслей социальной сферы</w:t>
      </w:r>
      <w:r>
        <w:rPr>
          <w:rFonts w:ascii="Times New Roman" w:hAnsi="Times New Roman"/>
          <w:b/>
          <w:sz w:val="24"/>
          <w:szCs w:val="24"/>
        </w:rPr>
        <w:tab/>
      </w:r>
    </w:p>
    <w:p w:rsidR="002A490D" w:rsidRPr="00EF7C8C" w:rsidRDefault="002A490D" w:rsidP="00B47131">
      <w:pPr>
        <w:pStyle w:val="afa"/>
        <w:tabs>
          <w:tab w:val="left" w:pos="5340"/>
        </w:tabs>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Прогнозом на 2016 год и на период до 2026 года  определены следующие приоритеты социальной  инфраструктуры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sidR="001734FB">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-развитие жилищной сферы в городском поселении;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-создание условий для гармоничного развития подрастающего поколения в городском поселении;</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-сохранение культурного наследия.</w:t>
      </w:r>
    </w:p>
    <w:p w:rsidR="002A490D" w:rsidRDefault="002A490D" w:rsidP="00EF7C8C">
      <w:pPr>
        <w:pStyle w:val="afa"/>
        <w:rPr>
          <w:rFonts w:ascii="Times New Roman" w:hAnsi="Times New Roman"/>
          <w:b/>
          <w:sz w:val="24"/>
          <w:szCs w:val="24"/>
        </w:rPr>
      </w:pPr>
    </w:p>
    <w:p w:rsidR="002A490D" w:rsidRDefault="002A490D" w:rsidP="00B47131">
      <w:pPr>
        <w:pStyle w:val="afa"/>
        <w:tabs>
          <w:tab w:val="left" w:pos="2265"/>
        </w:tabs>
        <w:rPr>
          <w:rFonts w:ascii="Times New Roman" w:hAnsi="Times New Roman"/>
          <w:b/>
          <w:sz w:val="24"/>
          <w:szCs w:val="24"/>
        </w:rPr>
      </w:pPr>
      <w:r w:rsidRPr="00EF7C8C">
        <w:rPr>
          <w:rFonts w:ascii="Times New Roman" w:hAnsi="Times New Roman"/>
          <w:b/>
          <w:sz w:val="24"/>
          <w:szCs w:val="24"/>
        </w:rPr>
        <w:t>2.1.4.1. Культура</w:t>
      </w:r>
      <w:r>
        <w:rPr>
          <w:rFonts w:ascii="Times New Roman" w:hAnsi="Times New Roman"/>
          <w:b/>
          <w:sz w:val="24"/>
          <w:szCs w:val="24"/>
        </w:rPr>
        <w:tab/>
      </w:r>
    </w:p>
    <w:p w:rsidR="002A490D" w:rsidRPr="00EF7C8C" w:rsidRDefault="002A490D" w:rsidP="00B47131">
      <w:pPr>
        <w:pStyle w:val="afa"/>
        <w:tabs>
          <w:tab w:val="left" w:pos="2265"/>
        </w:tabs>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roofErr w:type="spellStart"/>
      <w:r w:rsidR="00301A9A">
        <w:rPr>
          <w:rFonts w:ascii="Times New Roman" w:hAnsi="Times New Roman"/>
          <w:sz w:val="24"/>
          <w:szCs w:val="24"/>
        </w:rPr>
        <w:t>Обуховский</w:t>
      </w:r>
      <w:proofErr w:type="spellEnd"/>
      <w:r>
        <w:rPr>
          <w:rFonts w:ascii="Times New Roman" w:hAnsi="Times New Roman"/>
          <w:sz w:val="24"/>
          <w:szCs w:val="24"/>
        </w:rPr>
        <w:t xml:space="preserve"> сельский клуб </w:t>
      </w:r>
      <w:proofErr w:type="gramStart"/>
      <w:r>
        <w:rPr>
          <w:rFonts w:ascii="Times New Roman" w:hAnsi="Times New Roman"/>
          <w:sz w:val="24"/>
          <w:szCs w:val="24"/>
        </w:rPr>
        <w:t>с</w:t>
      </w:r>
      <w:proofErr w:type="gramEnd"/>
      <w:r>
        <w:rPr>
          <w:rFonts w:ascii="Times New Roman" w:hAnsi="Times New Roman"/>
          <w:sz w:val="24"/>
          <w:szCs w:val="24"/>
        </w:rPr>
        <w:t xml:space="preserve">. </w:t>
      </w:r>
      <w:r w:rsidR="00301A9A">
        <w:rPr>
          <w:rFonts w:ascii="Times New Roman" w:hAnsi="Times New Roman"/>
          <w:sz w:val="24"/>
          <w:szCs w:val="24"/>
        </w:rPr>
        <w:t>Троица</w:t>
      </w:r>
      <w:r w:rsidRPr="00EF7C8C">
        <w:rPr>
          <w:rFonts w:ascii="Times New Roman" w:hAnsi="Times New Roman"/>
          <w:sz w:val="24"/>
          <w:szCs w:val="24"/>
        </w:rPr>
        <w:t>;</w:t>
      </w:r>
    </w:p>
    <w:p w:rsidR="00301A9A" w:rsidRDefault="00301A9A" w:rsidP="00EF7C8C">
      <w:pPr>
        <w:pStyle w:val="afa"/>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Согорский</w:t>
      </w:r>
      <w:proofErr w:type="spellEnd"/>
      <w:r>
        <w:rPr>
          <w:rFonts w:ascii="Times New Roman" w:hAnsi="Times New Roman"/>
          <w:sz w:val="24"/>
          <w:szCs w:val="24"/>
        </w:rPr>
        <w:t xml:space="preserve"> сельский клуб с. Согра;</w:t>
      </w:r>
    </w:p>
    <w:p w:rsidR="00301A9A" w:rsidRPr="00EF7C8C" w:rsidRDefault="00301A9A" w:rsidP="00EF7C8C">
      <w:pPr>
        <w:pStyle w:val="afa"/>
        <w:rPr>
          <w:rFonts w:ascii="Times New Roman" w:hAnsi="Times New Roman"/>
          <w:sz w:val="24"/>
          <w:szCs w:val="24"/>
        </w:rPr>
      </w:pPr>
      <w:r>
        <w:rPr>
          <w:rFonts w:ascii="Times New Roman" w:hAnsi="Times New Roman"/>
          <w:sz w:val="24"/>
          <w:szCs w:val="24"/>
        </w:rPr>
        <w:t>- Сосновский сельский клуб д. Марково;</w:t>
      </w:r>
    </w:p>
    <w:p w:rsidR="002A490D" w:rsidRDefault="00301A9A" w:rsidP="00EF7C8C">
      <w:pPr>
        <w:pStyle w:val="afa"/>
        <w:rPr>
          <w:rFonts w:ascii="Times New Roman" w:hAnsi="Times New Roman"/>
          <w:sz w:val="24"/>
          <w:szCs w:val="24"/>
        </w:rPr>
      </w:pPr>
      <w:r>
        <w:rPr>
          <w:rFonts w:ascii="Times New Roman" w:hAnsi="Times New Roman"/>
          <w:sz w:val="24"/>
          <w:szCs w:val="24"/>
        </w:rPr>
        <w:t>- Сельский клуб - библиотека</w:t>
      </w:r>
      <w:r w:rsidR="002A490D" w:rsidRPr="00EF7C8C">
        <w:rPr>
          <w:rFonts w:ascii="Times New Roman" w:hAnsi="Times New Roman"/>
          <w:sz w:val="24"/>
          <w:szCs w:val="24"/>
        </w:rPr>
        <w:t>:</w:t>
      </w:r>
      <w:r w:rsidRPr="00301A9A">
        <w:rPr>
          <w:rFonts w:ascii="Times New Roman" w:hAnsi="Times New Roman"/>
          <w:sz w:val="24"/>
          <w:szCs w:val="24"/>
        </w:rPr>
        <w:t xml:space="preserve"> </w:t>
      </w:r>
      <w:r>
        <w:rPr>
          <w:rFonts w:ascii="Times New Roman" w:hAnsi="Times New Roman"/>
          <w:sz w:val="24"/>
          <w:szCs w:val="24"/>
        </w:rPr>
        <w:t>д. Андрианово, д. Осипино</w:t>
      </w:r>
      <w:r w:rsidR="002A490D" w:rsidRPr="00EF7C8C">
        <w:rPr>
          <w:rFonts w:ascii="Times New Roman" w:hAnsi="Times New Roman"/>
          <w:sz w:val="24"/>
          <w:szCs w:val="24"/>
        </w:rPr>
        <w:t>;</w:t>
      </w:r>
    </w:p>
    <w:p w:rsidR="002A490D" w:rsidRPr="00301A9A" w:rsidRDefault="00301A9A" w:rsidP="00301A9A">
      <w:pPr>
        <w:pStyle w:val="afa"/>
        <w:rPr>
          <w:rFonts w:ascii="Times New Roman" w:hAnsi="Times New Roman"/>
          <w:sz w:val="24"/>
          <w:szCs w:val="24"/>
        </w:rPr>
      </w:pPr>
      <w:r>
        <w:rPr>
          <w:rFonts w:ascii="Times New Roman" w:hAnsi="Times New Roman"/>
          <w:sz w:val="24"/>
          <w:szCs w:val="24"/>
        </w:rPr>
        <w:t xml:space="preserve">- Библиотеки: д. Марково, с. Согра, </w:t>
      </w:r>
      <w:proofErr w:type="gramStart"/>
      <w:r>
        <w:rPr>
          <w:rFonts w:ascii="Times New Roman" w:hAnsi="Times New Roman"/>
          <w:sz w:val="24"/>
          <w:szCs w:val="24"/>
        </w:rPr>
        <w:t>с</w:t>
      </w:r>
      <w:proofErr w:type="gramEnd"/>
      <w:r>
        <w:rPr>
          <w:rFonts w:ascii="Times New Roman" w:hAnsi="Times New Roman"/>
          <w:sz w:val="24"/>
          <w:szCs w:val="24"/>
        </w:rPr>
        <w:t>. Троица.</w:t>
      </w:r>
      <w:r w:rsidR="002A490D">
        <w:tab/>
      </w:r>
    </w:p>
    <w:p w:rsidR="002A490D" w:rsidRDefault="002A490D" w:rsidP="00B47131">
      <w:pPr>
        <w:tabs>
          <w:tab w:val="left" w:pos="7455"/>
        </w:tabs>
      </w:pPr>
    </w:p>
    <w:tbl>
      <w:tblPr>
        <w:tblpPr w:leftFromText="180" w:rightFromText="180" w:vertAnchor="text" w:horzAnchor="margin" w:tblpY="275"/>
        <w:tblW w:w="10173" w:type="dxa"/>
        <w:tblLayout w:type="fixed"/>
        <w:tblLook w:val="0000"/>
      </w:tblPr>
      <w:tblGrid>
        <w:gridCol w:w="720"/>
        <w:gridCol w:w="3600"/>
        <w:gridCol w:w="1884"/>
        <w:gridCol w:w="3969"/>
      </w:tblGrid>
      <w:tr w:rsidR="00301A9A" w:rsidRPr="001423AF" w:rsidTr="00301A9A">
        <w:tc>
          <w:tcPr>
            <w:tcW w:w="720" w:type="dxa"/>
            <w:tcBorders>
              <w:top w:val="single" w:sz="4" w:space="0" w:color="000000"/>
              <w:left w:val="single" w:sz="4" w:space="0" w:color="000000"/>
              <w:bottom w:val="single" w:sz="4" w:space="0" w:color="000000"/>
            </w:tcBorders>
            <w:shd w:val="clear" w:color="auto" w:fill="CCCCCC"/>
          </w:tcPr>
          <w:p w:rsidR="00301A9A" w:rsidRPr="001423AF" w:rsidRDefault="00301A9A" w:rsidP="00301A9A">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301A9A" w:rsidRPr="001423AF" w:rsidRDefault="00301A9A" w:rsidP="00301A9A">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301A9A" w:rsidRPr="001423AF" w:rsidRDefault="00301A9A" w:rsidP="00301A9A">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301A9A" w:rsidRPr="001423AF" w:rsidRDefault="00301A9A" w:rsidP="00301A9A">
            <w:pPr>
              <w:jc w:val="center"/>
            </w:pPr>
            <w:r w:rsidRPr="001423AF">
              <w:t>Мощность</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1</w:t>
            </w:r>
          </w:p>
        </w:tc>
        <w:tc>
          <w:tcPr>
            <w:tcW w:w="3600" w:type="dxa"/>
            <w:tcBorders>
              <w:top w:val="single" w:sz="4" w:space="0" w:color="000000"/>
              <w:left w:val="single" w:sz="4" w:space="0" w:color="000000"/>
              <w:bottom w:val="single" w:sz="4" w:space="0" w:color="000000"/>
            </w:tcBorders>
          </w:tcPr>
          <w:p w:rsidR="00301A9A" w:rsidRPr="001423AF" w:rsidRDefault="00301A9A" w:rsidP="00301A9A">
            <w:proofErr w:type="spellStart"/>
            <w:r>
              <w:rPr>
                <w:rFonts w:ascii="Times New Roman" w:hAnsi="Times New Roman"/>
                <w:sz w:val="24"/>
                <w:szCs w:val="24"/>
              </w:rPr>
              <w:t>Обуховский</w:t>
            </w:r>
            <w:proofErr w:type="spellEnd"/>
            <w:r>
              <w:rPr>
                <w:rFonts w:ascii="Times New Roman" w:hAnsi="Times New Roman"/>
                <w:sz w:val="24"/>
                <w:szCs w:val="24"/>
              </w:rPr>
              <w:t xml:space="preserve"> сельский клуб</w:t>
            </w:r>
          </w:p>
        </w:tc>
        <w:tc>
          <w:tcPr>
            <w:tcW w:w="1884" w:type="dxa"/>
            <w:tcBorders>
              <w:top w:val="single" w:sz="4" w:space="0" w:color="000000"/>
              <w:left w:val="single" w:sz="4" w:space="0" w:color="000000"/>
              <w:bottom w:val="single" w:sz="4" w:space="0" w:color="000000"/>
            </w:tcBorders>
          </w:tcPr>
          <w:p w:rsidR="00301A9A" w:rsidRPr="001423AF" w:rsidRDefault="00301A9A" w:rsidP="00301A9A">
            <w:proofErr w:type="gramStart"/>
            <w:r>
              <w:rPr>
                <w:rFonts w:ascii="Times New Roman" w:hAnsi="Times New Roman"/>
                <w:sz w:val="24"/>
                <w:szCs w:val="24"/>
              </w:rPr>
              <w:t>с</w:t>
            </w:r>
            <w:proofErr w:type="gramEnd"/>
            <w:r>
              <w:rPr>
                <w:rFonts w:ascii="Times New Roman" w:hAnsi="Times New Roman"/>
                <w:sz w:val="24"/>
                <w:szCs w:val="24"/>
              </w:rPr>
              <w:t>. Троица</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495C57" w:rsidP="00301A9A">
            <w:pPr>
              <w:jc w:val="center"/>
            </w:pPr>
            <w:r>
              <w:t>8</w:t>
            </w:r>
            <w:r w:rsidR="00301A9A">
              <w:t>0</w:t>
            </w:r>
          </w:p>
        </w:tc>
      </w:tr>
      <w:tr w:rsidR="00301A9A" w:rsidRPr="001423AF" w:rsidTr="00301A9A">
        <w:trPr>
          <w:trHeight w:val="104"/>
        </w:trPr>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2</w:t>
            </w:r>
          </w:p>
        </w:tc>
        <w:tc>
          <w:tcPr>
            <w:tcW w:w="3600" w:type="dxa"/>
            <w:tcBorders>
              <w:top w:val="single" w:sz="4" w:space="0" w:color="000000"/>
              <w:left w:val="single" w:sz="4" w:space="0" w:color="000000"/>
              <w:bottom w:val="single" w:sz="4" w:space="0" w:color="000000"/>
            </w:tcBorders>
          </w:tcPr>
          <w:p w:rsidR="00301A9A" w:rsidRPr="001423AF" w:rsidRDefault="00301A9A" w:rsidP="00301A9A">
            <w:proofErr w:type="spellStart"/>
            <w:r>
              <w:rPr>
                <w:rFonts w:ascii="Times New Roman" w:hAnsi="Times New Roman"/>
                <w:sz w:val="24"/>
                <w:szCs w:val="24"/>
              </w:rPr>
              <w:t>Согорский</w:t>
            </w:r>
            <w:proofErr w:type="spellEnd"/>
            <w:r>
              <w:rPr>
                <w:rFonts w:ascii="Times New Roman" w:hAnsi="Times New Roman"/>
                <w:sz w:val="24"/>
                <w:szCs w:val="24"/>
              </w:rPr>
              <w:t xml:space="preserve"> сельский клуб</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 Согра</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495C57" w:rsidP="00301A9A">
            <w:pPr>
              <w:jc w:val="center"/>
            </w:pPr>
            <w:r>
              <w:t>4</w:t>
            </w:r>
            <w:r w:rsidR="00301A9A" w:rsidRPr="001423AF">
              <w:t>0</w:t>
            </w:r>
          </w:p>
        </w:tc>
      </w:tr>
      <w:tr w:rsidR="00301A9A" w:rsidRPr="001423AF" w:rsidTr="00301A9A">
        <w:trPr>
          <w:trHeight w:val="557"/>
        </w:trPr>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3</w:t>
            </w:r>
          </w:p>
        </w:tc>
        <w:tc>
          <w:tcPr>
            <w:tcW w:w="3600"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Сосновский сельский клуб</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д. Марково</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495C57" w:rsidP="00301A9A">
            <w:pPr>
              <w:jc w:val="center"/>
            </w:pPr>
            <w:r>
              <w:t>35</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rsidRPr="001423AF">
              <w:t>4</w:t>
            </w:r>
          </w:p>
        </w:tc>
        <w:tc>
          <w:tcPr>
            <w:tcW w:w="3600"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Сельский клуб - библиотека</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д. Андрианово</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CC70AA" w:rsidP="00301A9A">
            <w:pPr>
              <w:jc w:val="center"/>
            </w:pPr>
            <w:r>
              <w:t>3</w:t>
            </w:r>
            <w:r w:rsidR="00301A9A" w:rsidRPr="001423AF">
              <w:t>00</w:t>
            </w:r>
            <w:r>
              <w:t>0</w:t>
            </w:r>
            <w:r w:rsidR="00301A9A" w:rsidRPr="001423AF">
              <w:t xml:space="preserve"> экземпляров книг</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t>5</w:t>
            </w:r>
          </w:p>
        </w:tc>
        <w:tc>
          <w:tcPr>
            <w:tcW w:w="3600" w:type="dxa"/>
            <w:tcBorders>
              <w:top w:val="single" w:sz="4" w:space="0" w:color="000000"/>
              <w:left w:val="single" w:sz="4" w:space="0" w:color="000000"/>
              <w:bottom w:val="single" w:sz="4" w:space="0" w:color="000000"/>
            </w:tcBorders>
          </w:tcPr>
          <w:p w:rsidR="00301A9A" w:rsidRDefault="00301A9A" w:rsidP="00301A9A">
            <w:r>
              <w:rPr>
                <w:rFonts w:ascii="Times New Roman" w:hAnsi="Times New Roman"/>
                <w:sz w:val="24"/>
                <w:szCs w:val="24"/>
              </w:rPr>
              <w:t>Сельский клуб - библиотека</w:t>
            </w:r>
          </w:p>
        </w:tc>
        <w:tc>
          <w:tcPr>
            <w:tcW w:w="1884" w:type="dxa"/>
            <w:tcBorders>
              <w:top w:val="single" w:sz="4" w:space="0" w:color="000000"/>
              <w:left w:val="single" w:sz="4" w:space="0" w:color="000000"/>
              <w:bottom w:val="single" w:sz="4" w:space="0" w:color="000000"/>
            </w:tcBorders>
          </w:tcPr>
          <w:p w:rsidR="00301A9A" w:rsidRPr="001423AF" w:rsidRDefault="00301A9A" w:rsidP="00301A9A">
            <w:r>
              <w:rPr>
                <w:rFonts w:ascii="Times New Roman" w:hAnsi="Times New Roman"/>
                <w:sz w:val="24"/>
                <w:szCs w:val="24"/>
              </w:rPr>
              <w:t>д. Осипино</w:t>
            </w:r>
          </w:p>
        </w:tc>
        <w:tc>
          <w:tcPr>
            <w:tcW w:w="3969" w:type="dxa"/>
            <w:tcBorders>
              <w:top w:val="single" w:sz="4" w:space="0" w:color="000000"/>
              <w:left w:val="single" w:sz="4" w:space="0" w:color="000000"/>
              <w:bottom w:val="single" w:sz="4" w:space="0" w:color="000000"/>
              <w:right w:val="single" w:sz="4" w:space="0" w:color="000000"/>
            </w:tcBorders>
          </w:tcPr>
          <w:p w:rsidR="00301A9A" w:rsidRPr="001423AF" w:rsidRDefault="00CC70AA" w:rsidP="00301A9A">
            <w:pPr>
              <w:jc w:val="center"/>
            </w:pPr>
            <w:r>
              <w:t>40</w:t>
            </w:r>
            <w:r w:rsidR="00301A9A">
              <w:t>00 экземпляров книг</w:t>
            </w:r>
          </w:p>
        </w:tc>
      </w:tr>
      <w:tr w:rsidR="00301A9A" w:rsidRPr="001423AF" w:rsidTr="00301A9A">
        <w:tc>
          <w:tcPr>
            <w:tcW w:w="720" w:type="dxa"/>
            <w:tcBorders>
              <w:top w:val="single" w:sz="4" w:space="0" w:color="000000"/>
              <w:left w:val="single" w:sz="4" w:space="0" w:color="000000"/>
              <w:bottom w:val="single" w:sz="4" w:space="0" w:color="000000"/>
            </w:tcBorders>
          </w:tcPr>
          <w:p w:rsidR="00301A9A" w:rsidRPr="001423AF" w:rsidRDefault="00301A9A" w:rsidP="00301A9A">
            <w:pPr>
              <w:jc w:val="center"/>
            </w:pPr>
            <w:r>
              <w:t>6</w:t>
            </w:r>
          </w:p>
        </w:tc>
        <w:tc>
          <w:tcPr>
            <w:tcW w:w="3600" w:type="dxa"/>
            <w:tcBorders>
              <w:top w:val="single" w:sz="4" w:space="0" w:color="000000"/>
              <w:left w:val="single" w:sz="4" w:space="0" w:color="000000"/>
              <w:bottom w:val="single" w:sz="4" w:space="0" w:color="000000"/>
            </w:tcBorders>
          </w:tcPr>
          <w:p w:rsidR="00301A9A" w:rsidRPr="00495C57" w:rsidRDefault="00495C57" w:rsidP="00301A9A">
            <w:pPr>
              <w:rPr>
                <w:rFonts w:ascii="Times New Roman" w:hAnsi="Times New Roman"/>
                <w:sz w:val="24"/>
                <w:szCs w:val="24"/>
              </w:rPr>
            </w:pPr>
            <w:r w:rsidRPr="00495C57">
              <w:rPr>
                <w:rFonts w:ascii="Times New Roman" w:hAnsi="Times New Roman"/>
                <w:sz w:val="24"/>
                <w:szCs w:val="24"/>
              </w:rPr>
              <w:t>Б</w:t>
            </w:r>
            <w:r w:rsidR="00301A9A" w:rsidRPr="00495C57">
              <w:rPr>
                <w:rFonts w:ascii="Times New Roman" w:hAnsi="Times New Roman"/>
                <w:sz w:val="24"/>
                <w:szCs w:val="24"/>
              </w:rPr>
              <w:t>иблиотека</w:t>
            </w:r>
          </w:p>
        </w:tc>
        <w:tc>
          <w:tcPr>
            <w:tcW w:w="1884" w:type="dxa"/>
            <w:tcBorders>
              <w:top w:val="single" w:sz="4" w:space="0" w:color="000000"/>
              <w:left w:val="single" w:sz="4" w:space="0" w:color="000000"/>
              <w:bottom w:val="single" w:sz="4" w:space="0" w:color="000000"/>
            </w:tcBorders>
          </w:tcPr>
          <w:p w:rsidR="00301A9A" w:rsidRPr="00495C57" w:rsidRDefault="00495C57" w:rsidP="00301A9A">
            <w:pPr>
              <w:rPr>
                <w:rFonts w:ascii="Times New Roman" w:hAnsi="Times New Roman"/>
                <w:sz w:val="24"/>
                <w:szCs w:val="24"/>
              </w:rPr>
            </w:pPr>
            <w:r>
              <w:rPr>
                <w:rFonts w:ascii="Times New Roman" w:hAnsi="Times New Roman"/>
                <w:sz w:val="24"/>
                <w:szCs w:val="24"/>
              </w:rPr>
              <w:t>д. Марково</w:t>
            </w:r>
          </w:p>
        </w:tc>
        <w:tc>
          <w:tcPr>
            <w:tcW w:w="3969" w:type="dxa"/>
            <w:tcBorders>
              <w:top w:val="single" w:sz="4" w:space="0" w:color="000000"/>
              <w:left w:val="single" w:sz="4" w:space="0" w:color="000000"/>
              <w:bottom w:val="single" w:sz="4" w:space="0" w:color="000000"/>
              <w:right w:val="single" w:sz="4" w:space="0" w:color="000000"/>
            </w:tcBorders>
          </w:tcPr>
          <w:p w:rsidR="00301A9A" w:rsidRPr="00495C57" w:rsidRDefault="00CC70AA" w:rsidP="00301A9A">
            <w:pPr>
              <w:jc w:val="center"/>
              <w:rPr>
                <w:rFonts w:ascii="Times New Roman" w:hAnsi="Times New Roman"/>
                <w:sz w:val="24"/>
                <w:szCs w:val="24"/>
              </w:rPr>
            </w:pPr>
            <w:r>
              <w:t>7000 экземпляров книг</w:t>
            </w:r>
          </w:p>
        </w:tc>
      </w:tr>
      <w:tr w:rsidR="00495C57" w:rsidRPr="001423AF" w:rsidTr="00301A9A">
        <w:tc>
          <w:tcPr>
            <w:tcW w:w="720" w:type="dxa"/>
            <w:tcBorders>
              <w:top w:val="single" w:sz="4" w:space="0" w:color="000000"/>
              <w:left w:val="single" w:sz="4" w:space="0" w:color="000000"/>
              <w:bottom w:val="single" w:sz="4" w:space="0" w:color="000000"/>
            </w:tcBorders>
          </w:tcPr>
          <w:p w:rsidR="00495C57" w:rsidRDefault="00495C57" w:rsidP="00301A9A">
            <w:pPr>
              <w:jc w:val="center"/>
            </w:pPr>
            <w:r>
              <w:t>7</w:t>
            </w:r>
          </w:p>
        </w:tc>
        <w:tc>
          <w:tcPr>
            <w:tcW w:w="3600" w:type="dxa"/>
            <w:tcBorders>
              <w:top w:val="single" w:sz="4" w:space="0" w:color="000000"/>
              <w:left w:val="single" w:sz="4" w:space="0" w:color="000000"/>
              <w:bottom w:val="single" w:sz="4" w:space="0" w:color="000000"/>
            </w:tcBorders>
          </w:tcPr>
          <w:p w:rsidR="00495C57" w:rsidRDefault="00495C57" w:rsidP="00301A9A">
            <w:r w:rsidRPr="00495C57">
              <w:rPr>
                <w:rFonts w:ascii="Times New Roman" w:hAnsi="Times New Roman"/>
                <w:sz w:val="24"/>
                <w:szCs w:val="24"/>
              </w:rPr>
              <w:t>Библиотека</w:t>
            </w:r>
          </w:p>
        </w:tc>
        <w:tc>
          <w:tcPr>
            <w:tcW w:w="1884" w:type="dxa"/>
            <w:tcBorders>
              <w:top w:val="single" w:sz="4" w:space="0" w:color="000000"/>
              <w:left w:val="single" w:sz="4" w:space="0" w:color="000000"/>
              <w:bottom w:val="single" w:sz="4" w:space="0" w:color="000000"/>
            </w:tcBorders>
          </w:tcPr>
          <w:p w:rsidR="00495C57" w:rsidRPr="001423AF" w:rsidRDefault="00495C57" w:rsidP="00301A9A">
            <w:r>
              <w:rPr>
                <w:rFonts w:ascii="Times New Roman" w:hAnsi="Times New Roman"/>
                <w:sz w:val="24"/>
                <w:szCs w:val="24"/>
              </w:rPr>
              <w:t>с. Согра</w:t>
            </w:r>
          </w:p>
        </w:tc>
        <w:tc>
          <w:tcPr>
            <w:tcW w:w="3969" w:type="dxa"/>
            <w:tcBorders>
              <w:top w:val="single" w:sz="4" w:space="0" w:color="000000"/>
              <w:left w:val="single" w:sz="4" w:space="0" w:color="000000"/>
              <w:bottom w:val="single" w:sz="4" w:space="0" w:color="000000"/>
              <w:right w:val="single" w:sz="4" w:space="0" w:color="000000"/>
            </w:tcBorders>
          </w:tcPr>
          <w:p w:rsidR="00495C57" w:rsidRPr="001423AF" w:rsidRDefault="00CC70AA" w:rsidP="00301A9A">
            <w:pPr>
              <w:jc w:val="center"/>
            </w:pPr>
            <w:r>
              <w:t>7000 экземпляров книг</w:t>
            </w:r>
          </w:p>
        </w:tc>
      </w:tr>
      <w:tr w:rsidR="00495C57" w:rsidRPr="001423AF" w:rsidTr="00301A9A">
        <w:tc>
          <w:tcPr>
            <w:tcW w:w="720" w:type="dxa"/>
            <w:tcBorders>
              <w:top w:val="single" w:sz="4" w:space="0" w:color="000000"/>
              <w:left w:val="single" w:sz="4" w:space="0" w:color="000000"/>
              <w:bottom w:val="single" w:sz="4" w:space="0" w:color="000000"/>
            </w:tcBorders>
          </w:tcPr>
          <w:p w:rsidR="00495C57" w:rsidRDefault="00495C57" w:rsidP="00301A9A">
            <w:pPr>
              <w:jc w:val="center"/>
            </w:pPr>
            <w:r>
              <w:t>8</w:t>
            </w:r>
          </w:p>
        </w:tc>
        <w:tc>
          <w:tcPr>
            <w:tcW w:w="3600" w:type="dxa"/>
            <w:tcBorders>
              <w:top w:val="single" w:sz="4" w:space="0" w:color="000000"/>
              <w:left w:val="single" w:sz="4" w:space="0" w:color="000000"/>
              <w:bottom w:val="single" w:sz="4" w:space="0" w:color="000000"/>
            </w:tcBorders>
          </w:tcPr>
          <w:p w:rsidR="00495C57" w:rsidRDefault="00495C57" w:rsidP="00301A9A">
            <w:r w:rsidRPr="00495C57">
              <w:rPr>
                <w:rFonts w:ascii="Times New Roman" w:hAnsi="Times New Roman"/>
                <w:sz w:val="24"/>
                <w:szCs w:val="24"/>
              </w:rPr>
              <w:t>Библиотека</w:t>
            </w:r>
          </w:p>
        </w:tc>
        <w:tc>
          <w:tcPr>
            <w:tcW w:w="1884" w:type="dxa"/>
            <w:tcBorders>
              <w:top w:val="single" w:sz="4" w:space="0" w:color="000000"/>
              <w:left w:val="single" w:sz="4" w:space="0" w:color="000000"/>
              <w:bottom w:val="single" w:sz="4" w:space="0" w:color="000000"/>
            </w:tcBorders>
          </w:tcPr>
          <w:p w:rsidR="00495C57" w:rsidRPr="001423AF" w:rsidRDefault="00495C57" w:rsidP="00301A9A">
            <w:proofErr w:type="gramStart"/>
            <w:r>
              <w:rPr>
                <w:rFonts w:ascii="Times New Roman" w:hAnsi="Times New Roman"/>
                <w:sz w:val="24"/>
                <w:szCs w:val="24"/>
              </w:rPr>
              <w:t>с</w:t>
            </w:r>
            <w:proofErr w:type="gramEnd"/>
            <w:r>
              <w:rPr>
                <w:rFonts w:ascii="Times New Roman" w:hAnsi="Times New Roman"/>
                <w:sz w:val="24"/>
                <w:szCs w:val="24"/>
              </w:rPr>
              <w:t>. Троица</w:t>
            </w:r>
          </w:p>
        </w:tc>
        <w:tc>
          <w:tcPr>
            <w:tcW w:w="3969" w:type="dxa"/>
            <w:tcBorders>
              <w:top w:val="single" w:sz="4" w:space="0" w:color="000000"/>
              <w:left w:val="single" w:sz="4" w:space="0" w:color="000000"/>
              <w:bottom w:val="single" w:sz="4" w:space="0" w:color="000000"/>
              <w:right w:val="single" w:sz="4" w:space="0" w:color="000000"/>
            </w:tcBorders>
          </w:tcPr>
          <w:p w:rsidR="00495C57" w:rsidRPr="001423AF" w:rsidRDefault="00CC70AA" w:rsidP="00301A9A">
            <w:pPr>
              <w:jc w:val="center"/>
            </w:pPr>
            <w:r>
              <w:t>6000 экземпляров книг</w:t>
            </w:r>
          </w:p>
        </w:tc>
      </w:tr>
    </w:tbl>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 </w:t>
      </w:r>
      <w:r w:rsidR="000206B8">
        <w:rPr>
          <w:rFonts w:ascii="Times New Roman" w:hAnsi="Times New Roman"/>
          <w:sz w:val="24"/>
          <w:szCs w:val="24"/>
        </w:rPr>
        <w:t>сельских клубах</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sidR="000206B8">
        <w:rPr>
          <w:rFonts w:ascii="Times New Roman" w:hAnsi="Times New Roman"/>
          <w:sz w:val="24"/>
          <w:szCs w:val="24"/>
        </w:rPr>
        <w:t>, спортивные</w:t>
      </w:r>
      <w:r w:rsidRPr="00EF7C8C">
        <w:rPr>
          <w:rFonts w:ascii="Times New Roman" w:hAnsi="Times New Roman"/>
          <w:sz w:val="24"/>
          <w:szCs w:val="24"/>
        </w:rPr>
        <w:t xml:space="preserve"> и т.д.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Задача в </w:t>
      </w:r>
      <w:proofErr w:type="spellStart"/>
      <w:r w:rsidRPr="00EF7C8C">
        <w:rPr>
          <w:rFonts w:ascii="Times New Roman" w:hAnsi="Times New Roman"/>
          <w:sz w:val="24"/>
          <w:szCs w:val="24"/>
        </w:rPr>
        <w:t>культурно-досуговых</w:t>
      </w:r>
      <w:proofErr w:type="spellEnd"/>
      <w:r w:rsidRPr="00EF7C8C">
        <w:rPr>
          <w:rFonts w:ascii="Times New Roman" w:hAnsi="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услугами.</w:t>
      </w:r>
    </w:p>
    <w:p w:rsidR="002A490D"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2.1.4.2.Физическая культура и спорт</w:t>
      </w:r>
    </w:p>
    <w:tbl>
      <w:tblPr>
        <w:tblW w:w="0" w:type="auto"/>
        <w:tblInd w:w="424" w:type="dxa"/>
        <w:tblLayout w:type="fixed"/>
        <w:tblLook w:val="0000"/>
      </w:tblPr>
      <w:tblGrid>
        <w:gridCol w:w="455"/>
        <w:gridCol w:w="3242"/>
        <w:gridCol w:w="1939"/>
        <w:gridCol w:w="3175"/>
      </w:tblGrid>
      <w:tr w:rsidR="00A86B15" w:rsidRPr="001423AF" w:rsidTr="00A86B15">
        <w:tc>
          <w:tcPr>
            <w:tcW w:w="455"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Состояние</w:t>
            </w:r>
          </w:p>
        </w:tc>
      </w:tr>
      <w:tr w:rsidR="00A86B15" w:rsidRPr="001423AF" w:rsidTr="00A86B15">
        <w:trPr>
          <w:trHeight w:val="295"/>
        </w:trPr>
        <w:tc>
          <w:tcPr>
            <w:tcW w:w="455"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b/>
                <w:sz w:val="24"/>
                <w:szCs w:val="24"/>
              </w:rPr>
            </w:pPr>
            <w:r w:rsidRPr="001423AF">
              <w:rPr>
                <w:rFonts w:ascii="Times New Roman" w:hAnsi="Times New Roman"/>
                <w:b/>
                <w:sz w:val="24"/>
                <w:szCs w:val="24"/>
              </w:rPr>
              <w:t>1</w:t>
            </w:r>
          </w:p>
        </w:tc>
        <w:tc>
          <w:tcPr>
            <w:tcW w:w="324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b/>
                <w:sz w:val="24"/>
                <w:szCs w:val="24"/>
              </w:rPr>
            </w:pPr>
            <w:r w:rsidRPr="001423AF">
              <w:rPr>
                <w:rFonts w:ascii="Times New Roman" w:hAnsi="Times New Roman"/>
                <w:b/>
                <w:sz w:val="24"/>
                <w:szCs w:val="24"/>
              </w:rPr>
              <w:t>2</w:t>
            </w:r>
          </w:p>
        </w:tc>
        <w:tc>
          <w:tcPr>
            <w:tcW w:w="1939"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b/>
                <w:sz w:val="24"/>
                <w:szCs w:val="24"/>
              </w:rPr>
            </w:pPr>
            <w:r w:rsidRPr="001423AF">
              <w:rPr>
                <w:rFonts w:ascii="Times New Roman" w:hAnsi="Times New Roman"/>
                <w:b/>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A86B15" w:rsidRPr="001423AF" w:rsidRDefault="00CC70AA" w:rsidP="00EF7C8C">
            <w:pPr>
              <w:pStyle w:val="afa"/>
              <w:rPr>
                <w:rFonts w:ascii="Times New Roman" w:hAnsi="Times New Roman"/>
                <w:sz w:val="24"/>
                <w:szCs w:val="24"/>
              </w:rPr>
            </w:pPr>
            <w:r>
              <w:rPr>
                <w:rFonts w:ascii="Times New Roman" w:hAnsi="Times New Roman"/>
                <w:b/>
                <w:sz w:val="24"/>
                <w:szCs w:val="24"/>
              </w:rPr>
              <w:t>4</w:t>
            </w:r>
          </w:p>
        </w:tc>
      </w:tr>
      <w:tr w:rsidR="00A86B15" w:rsidRPr="001423AF" w:rsidTr="00A86B15">
        <w:tc>
          <w:tcPr>
            <w:tcW w:w="455"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p>
        </w:tc>
        <w:tc>
          <w:tcPr>
            <w:tcW w:w="3242" w:type="dxa"/>
            <w:tcBorders>
              <w:top w:val="single" w:sz="4" w:space="0" w:color="000000"/>
              <w:left w:val="single" w:sz="4" w:space="0" w:color="000000"/>
              <w:bottom w:val="single" w:sz="4" w:space="0" w:color="000000"/>
            </w:tcBorders>
          </w:tcPr>
          <w:p w:rsidR="00A86B15" w:rsidRPr="001423AF" w:rsidRDefault="00A86B15" w:rsidP="00A86B15">
            <w:pPr>
              <w:pStyle w:val="afa"/>
              <w:rPr>
                <w:rFonts w:ascii="Times New Roman" w:hAnsi="Times New Roman"/>
                <w:sz w:val="24"/>
                <w:szCs w:val="24"/>
              </w:rPr>
            </w:pPr>
            <w:r w:rsidRPr="001423AF">
              <w:rPr>
                <w:rFonts w:ascii="Times New Roman" w:hAnsi="Times New Roman"/>
                <w:sz w:val="24"/>
                <w:szCs w:val="24"/>
                <w:shd w:val="clear" w:color="auto" w:fill="FFFFFF"/>
              </w:rPr>
              <w:t xml:space="preserve">Спортивный зал </w:t>
            </w:r>
            <w:r>
              <w:rPr>
                <w:rFonts w:ascii="Times New Roman" w:hAnsi="Times New Roman"/>
                <w:sz w:val="24"/>
                <w:szCs w:val="24"/>
                <w:shd w:val="clear" w:color="auto" w:fill="FFFFFF"/>
              </w:rPr>
              <w:t>МУ Троицкая средняя школа</w:t>
            </w:r>
          </w:p>
        </w:tc>
        <w:tc>
          <w:tcPr>
            <w:tcW w:w="1939"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Троица</w:t>
            </w:r>
          </w:p>
        </w:tc>
        <w:tc>
          <w:tcPr>
            <w:tcW w:w="3175"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Удовлетворительное</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Образование</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На территории поселения находится 2 школы и два детских сада. Численность  учащихся составляет </w:t>
      </w:r>
      <w:r>
        <w:rPr>
          <w:rFonts w:ascii="Times New Roman" w:hAnsi="Times New Roman"/>
          <w:sz w:val="24"/>
          <w:szCs w:val="24"/>
        </w:rPr>
        <w:t>80</w:t>
      </w:r>
      <w:r w:rsidRPr="00EF7C8C">
        <w:rPr>
          <w:rFonts w:ascii="Times New Roman" w:hAnsi="Times New Roman"/>
          <w:sz w:val="24"/>
          <w:szCs w:val="24"/>
        </w:rPr>
        <w:t xml:space="preserve"> человек и  </w:t>
      </w:r>
      <w:r>
        <w:rPr>
          <w:rFonts w:ascii="Times New Roman" w:hAnsi="Times New Roman"/>
          <w:sz w:val="24"/>
          <w:szCs w:val="24"/>
        </w:rPr>
        <w:t>2</w:t>
      </w:r>
      <w:r w:rsidRPr="00EF7C8C">
        <w:rPr>
          <w:rFonts w:ascii="Times New Roman" w:hAnsi="Times New Roman"/>
          <w:sz w:val="24"/>
          <w:szCs w:val="24"/>
        </w:rPr>
        <w:t>1</w:t>
      </w:r>
      <w:r w:rsidRPr="00EF7C8C">
        <w:rPr>
          <w:rFonts w:ascii="Times New Roman" w:hAnsi="Times New Roman"/>
          <w:color w:val="C00000"/>
          <w:sz w:val="24"/>
          <w:szCs w:val="24"/>
        </w:rPr>
        <w:t xml:space="preserve">  </w:t>
      </w:r>
      <w:r w:rsidRPr="00EF7C8C">
        <w:rPr>
          <w:rFonts w:ascii="Times New Roman" w:hAnsi="Times New Roman"/>
          <w:sz w:val="24"/>
          <w:szCs w:val="24"/>
        </w:rPr>
        <w:t xml:space="preserve">детей, посещающих детские сады.  </w:t>
      </w:r>
    </w:p>
    <w:p w:rsidR="002A490D" w:rsidRPr="00EF7C8C" w:rsidRDefault="002A490D" w:rsidP="00EF7C8C">
      <w:pPr>
        <w:pStyle w:val="afa"/>
        <w:rPr>
          <w:rFonts w:ascii="Times New Roman" w:hAnsi="Times New Roman"/>
          <w:sz w:val="24"/>
          <w:szCs w:val="24"/>
        </w:rPr>
      </w:pPr>
    </w:p>
    <w:tbl>
      <w:tblPr>
        <w:tblW w:w="0" w:type="auto"/>
        <w:tblLayout w:type="fixed"/>
        <w:tblLook w:val="0000"/>
      </w:tblPr>
      <w:tblGrid>
        <w:gridCol w:w="764"/>
        <w:gridCol w:w="5298"/>
        <w:gridCol w:w="1843"/>
        <w:gridCol w:w="992"/>
        <w:gridCol w:w="920"/>
      </w:tblGrid>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w:t>
            </w:r>
          </w:p>
          <w:p w:rsidR="00A86B15" w:rsidRPr="001423AF" w:rsidRDefault="00A86B15" w:rsidP="00EF7C8C">
            <w:pPr>
              <w:pStyle w:val="afa"/>
              <w:rPr>
                <w:rFonts w:ascii="Times New Roman" w:hAnsi="Times New Roman"/>
                <w:sz w:val="24"/>
                <w:szCs w:val="24"/>
              </w:rPr>
            </w:pPr>
            <w:proofErr w:type="spellStart"/>
            <w:proofErr w:type="gramStart"/>
            <w:r w:rsidRPr="001423AF">
              <w:rPr>
                <w:rFonts w:ascii="Times New Roman" w:hAnsi="Times New Roman"/>
                <w:sz w:val="24"/>
                <w:szCs w:val="24"/>
              </w:rPr>
              <w:t>п</w:t>
            </w:r>
            <w:proofErr w:type="spellEnd"/>
            <w:proofErr w:type="gramEnd"/>
            <w:r w:rsidRPr="001423AF">
              <w:rPr>
                <w:rFonts w:ascii="Times New Roman" w:hAnsi="Times New Roman"/>
                <w:sz w:val="24"/>
                <w:szCs w:val="24"/>
              </w:rPr>
              <w:t>/</w:t>
            </w:r>
            <w:proofErr w:type="spellStart"/>
            <w:r w:rsidRPr="001423AF">
              <w:rPr>
                <w:rFonts w:ascii="Times New Roman" w:hAnsi="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proofErr w:type="spellStart"/>
            <w:proofErr w:type="gramStart"/>
            <w:r w:rsidRPr="001423AF">
              <w:rPr>
                <w:rFonts w:ascii="Times New Roman" w:hAnsi="Times New Roman"/>
                <w:sz w:val="24"/>
                <w:szCs w:val="24"/>
              </w:rPr>
              <w:t>Мощ-ность</w:t>
            </w:r>
            <w:proofErr w:type="spellEnd"/>
            <w:proofErr w:type="gramEnd"/>
            <w:r w:rsidRPr="001423AF">
              <w:rPr>
                <w:rFonts w:ascii="Times New Roman" w:hAnsi="Times New Roman"/>
                <w:sz w:val="24"/>
                <w:szCs w:val="24"/>
              </w:rPr>
              <w:t>,</w:t>
            </w:r>
          </w:p>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A86B15" w:rsidRPr="001423AF" w:rsidRDefault="00A86B15" w:rsidP="00987447">
            <w:pPr>
              <w:pStyle w:val="afa"/>
              <w:rPr>
                <w:rFonts w:ascii="Times New Roman" w:hAnsi="Times New Roman"/>
                <w:sz w:val="24"/>
                <w:szCs w:val="24"/>
              </w:rPr>
            </w:pPr>
            <w:r w:rsidRPr="001423AF">
              <w:rPr>
                <w:rFonts w:ascii="Times New Roman" w:hAnsi="Times New Roman"/>
                <w:sz w:val="24"/>
                <w:szCs w:val="24"/>
              </w:rPr>
              <w:t xml:space="preserve">Муниципальное   образовательное учреждение  </w:t>
            </w:r>
            <w:r w:rsidR="00987447">
              <w:rPr>
                <w:rFonts w:ascii="Times New Roman" w:hAnsi="Times New Roman"/>
                <w:sz w:val="24"/>
                <w:szCs w:val="24"/>
              </w:rPr>
              <w:t>Согорская</w:t>
            </w:r>
            <w:r w:rsidRPr="001423AF">
              <w:rPr>
                <w:rFonts w:ascii="Times New Roman" w:hAnsi="Times New Roman"/>
                <w:sz w:val="24"/>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A86B15" w:rsidRPr="001423AF" w:rsidRDefault="00987447" w:rsidP="00EF7C8C">
            <w:pPr>
              <w:pStyle w:val="afa"/>
              <w:rPr>
                <w:rFonts w:ascii="Times New Roman" w:hAnsi="Times New Roman"/>
                <w:sz w:val="24"/>
                <w:szCs w:val="24"/>
              </w:rPr>
            </w:pPr>
            <w:r>
              <w:rPr>
                <w:rFonts w:ascii="Times New Roman" w:hAnsi="Times New Roman"/>
                <w:sz w:val="24"/>
                <w:szCs w:val="24"/>
              </w:rPr>
              <w:t>с. Согра</w:t>
            </w:r>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60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2</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2</w:t>
            </w:r>
          </w:p>
        </w:tc>
        <w:tc>
          <w:tcPr>
            <w:tcW w:w="5298" w:type="dxa"/>
            <w:tcBorders>
              <w:top w:val="single" w:sz="4" w:space="0" w:color="000000"/>
              <w:left w:val="single" w:sz="4" w:space="0" w:color="000000"/>
              <w:bottom w:val="single" w:sz="4" w:space="0" w:color="000000"/>
            </w:tcBorders>
          </w:tcPr>
          <w:p w:rsidR="00A86B15" w:rsidRPr="001423AF" w:rsidRDefault="00A86B15" w:rsidP="00987447">
            <w:pPr>
              <w:pStyle w:val="afa"/>
              <w:rPr>
                <w:rFonts w:ascii="Times New Roman" w:hAnsi="Times New Roman"/>
                <w:sz w:val="24"/>
                <w:szCs w:val="24"/>
              </w:rPr>
            </w:pPr>
            <w:r w:rsidRPr="001423AF">
              <w:rPr>
                <w:rFonts w:ascii="Times New Roman" w:hAnsi="Times New Roman"/>
                <w:sz w:val="24"/>
                <w:szCs w:val="24"/>
              </w:rPr>
              <w:t xml:space="preserve">Муниципальное  образовательное учреждение </w:t>
            </w:r>
            <w:r w:rsidR="00987447">
              <w:rPr>
                <w:rFonts w:ascii="Times New Roman" w:hAnsi="Times New Roman"/>
                <w:sz w:val="24"/>
                <w:szCs w:val="24"/>
              </w:rPr>
              <w:t xml:space="preserve">Троицкая общеобразовательная </w:t>
            </w:r>
            <w:r w:rsidRPr="001423AF">
              <w:rPr>
                <w:rFonts w:ascii="Times New Roman" w:hAnsi="Times New Roman"/>
                <w:sz w:val="24"/>
                <w:szCs w:val="24"/>
              </w:rPr>
              <w:t>школа</w:t>
            </w:r>
          </w:p>
        </w:tc>
        <w:tc>
          <w:tcPr>
            <w:tcW w:w="1843" w:type="dxa"/>
            <w:tcBorders>
              <w:top w:val="single" w:sz="4" w:space="0" w:color="000000"/>
              <w:left w:val="single" w:sz="4" w:space="0" w:color="000000"/>
              <w:bottom w:val="single" w:sz="4" w:space="0" w:color="000000"/>
            </w:tcBorders>
          </w:tcPr>
          <w:p w:rsidR="00A86B15" w:rsidRPr="001423AF" w:rsidRDefault="00987447" w:rsidP="00EF7C8C">
            <w:pPr>
              <w:pStyle w:val="afa"/>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Троица</w:t>
            </w:r>
          </w:p>
        </w:tc>
        <w:tc>
          <w:tcPr>
            <w:tcW w:w="992" w:type="dxa"/>
            <w:tcBorders>
              <w:top w:val="single" w:sz="4" w:space="0" w:color="000000"/>
              <w:left w:val="single" w:sz="4" w:space="0" w:color="000000"/>
              <w:bottom w:val="single" w:sz="4" w:space="0" w:color="000000"/>
            </w:tcBorders>
          </w:tcPr>
          <w:p w:rsidR="00A86B15" w:rsidRPr="001423AF" w:rsidRDefault="00CC70AA" w:rsidP="00EF7C8C">
            <w:pPr>
              <w:pStyle w:val="afa"/>
              <w:rPr>
                <w:rFonts w:ascii="Times New Roman" w:hAnsi="Times New Roman"/>
                <w:sz w:val="24"/>
                <w:szCs w:val="24"/>
              </w:rPr>
            </w:pPr>
            <w:r>
              <w:rPr>
                <w:rFonts w:ascii="Times New Roman" w:hAnsi="Times New Roman"/>
                <w:sz w:val="24"/>
                <w:szCs w:val="24"/>
              </w:rPr>
              <w:t>12</w:t>
            </w:r>
            <w:r w:rsidR="00A86B15">
              <w:rPr>
                <w:rFonts w:ascii="Times New Roman" w:hAnsi="Times New Roman"/>
                <w:sz w:val="24"/>
                <w:szCs w:val="24"/>
              </w:rPr>
              <w:t>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987447" w:rsidP="00EF7C8C">
            <w:pPr>
              <w:pStyle w:val="afa"/>
              <w:rPr>
                <w:rFonts w:ascii="Times New Roman" w:hAnsi="Times New Roman"/>
                <w:sz w:val="24"/>
                <w:szCs w:val="24"/>
              </w:rPr>
            </w:pPr>
            <w:r>
              <w:rPr>
                <w:rFonts w:ascii="Times New Roman" w:hAnsi="Times New Roman"/>
                <w:sz w:val="24"/>
                <w:szCs w:val="24"/>
              </w:rPr>
              <w:t>2</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A86B15" w:rsidRPr="001423AF" w:rsidRDefault="00987447" w:rsidP="00987447">
            <w:pPr>
              <w:pStyle w:val="afa"/>
              <w:rPr>
                <w:rFonts w:ascii="Times New Roman" w:hAnsi="Times New Roman"/>
                <w:sz w:val="24"/>
                <w:szCs w:val="24"/>
              </w:rPr>
            </w:pPr>
            <w:r w:rsidRPr="001423AF">
              <w:rPr>
                <w:rFonts w:ascii="Times New Roman" w:hAnsi="Times New Roman"/>
                <w:sz w:val="24"/>
                <w:szCs w:val="24"/>
              </w:rPr>
              <w:t xml:space="preserve">Муниципальное  образовательное учреждение </w:t>
            </w:r>
            <w:r>
              <w:rPr>
                <w:rFonts w:ascii="Times New Roman" w:hAnsi="Times New Roman"/>
                <w:sz w:val="24"/>
                <w:szCs w:val="24"/>
              </w:rPr>
              <w:t>Сосновская</w:t>
            </w:r>
            <w:r w:rsidRPr="001423AF">
              <w:rPr>
                <w:rFonts w:ascii="Times New Roman" w:hAnsi="Times New Roman"/>
                <w:sz w:val="24"/>
                <w:szCs w:val="24"/>
              </w:rPr>
              <w:t xml:space="preserve"> </w:t>
            </w:r>
            <w:r>
              <w:rPr>
                <w:rFonts w:ascii="Times New Roman" w:hAnsi="Times New Roman"/>
                <w:sz w:val="24"/>
                <w:szCs w:val="24"/>
              </w:rPr>
              <w:t>начальная</w:t>
            </w:r>
            <w:r w:rsidRPr="001423AF">
              <w:rPr>
                <w:rFonts w:ascii="Times New Roman" w:hAnsi="Times New Roman"/>
                <w:sz w:val="24"/>
                <w:szCs w:val="24"/>
              </w:rPr>
              <w:t xml:space="preserve">  школа</w:t>
            </w:r>
          </w:p>
        </w:tc>
        <w:tc>
          <w:tcPr>
            <w:tcW w:w="1843" w:type="dxa"/>
            <w:tcBorders>
              <w:top w:val="single" w:sz="4" w:space="0" w:color="000000"/>
              <w:left w:val="single" w:sz="4" w:space="0" w:color="000000"/>
              <w:bottom w:val="single" w:sz="4" w:space="0" w:color="000000"/>
            </w:tcBorders>
          </w:tcPr>
          <w:p w:rsidR="00A86B15" w:rsidRPr="001423AF" w:rsidRDefault="00987447" w:rsidP="00987447">
            <w:pPr>
              <w:pStyle w:val="afa"/>
              <w:rPr>
                <w:rFonts w:ascii="Times New Roman" w:hAnsi="Times New Roman"/>
                <w:sz w:val="24"/>
                <w:szCs w:val="24"/>
              </w:rPr>
            </w:pPr>
            <w:r>
              <w:rPr>
                <w:rFonts w:ascii="Times New Roman" w:hAnsi="Times New Roman"/>
                <w:sz w:val="24"/>
                <w:szCs w:val="24"/>
              </w:rPr>
              <w:t>д. Осипино</w:t>
            </w:r>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30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1</w:t>
            </w:r>
          </w:p>
        </w:tc>
      </w:tr>
      <w:tr w:rsidR="00A86B15" w:rsidRPr="001423AF" w:rsidTr="00A86B15">
        <w:tc>
          <w:tcPr>
            <w:tcW w:w="764"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4</w:t>
            </w:r>
          </w:p>
        </w:tc>
        <w:tc>
          <w:tcPr>
            <w:tcW w:w="5298" w:type="dxa"/>
            <w:tcBorders>
              <w:top w:val="single" w:sz="4" w:space="0" w:color="000000"/>
              <w:left w:val="single" w:sz="4" w:space="0" w:color="000000"/>
              <w:bottom w:val="single" w:sz="4" w:space="0" w:color="000000"/>
            </w:tcBorders>
          </w:tcPr>
          <w:p w:rsidR="00A86B15" w:rsidRPr="001423AF" w:rsidRDefault="00A86B15" w:rsidP="00987447">
            <w:pPr>
              <w:pStyle w:val="afa"/>
              <w:rPr>
                <w:rFonts w:ascii="Times New Roman" w:hAnsi="Times New Roman"/>
                <w:sz w:val="24"/>
                <w:szCs w:val="24"/>
              </w:rPr>
            </w:pPr>
            <w:r>
              <w:rPr>
                <w:rFonts w:ascii="Times New Roman" w:hAnsi="Times New Roman"/>
                <w:sz w:val="24"/>
                <w:szCs w:val="24"/>
              </w:rPr>
              <w:t xml:space="preserve">Муниципальное  </w:t>
            </w:r>
            <w:r w:rsidRPr="001423AF">
              <w:rPr>
                <w:rFonts w:ascii="Times New Roman" w:hAnsi="Times New Roman"/>
                <w:sz w:val="24"/>
                <w:szCs w:val="24"/>
              </w:rPr>
              <w:t xml:space="preserve">   дошкольное образовательное учреждение  </w:t>
            </w:r>
            <w:r w:rsidR="00987447">
              <w:rPr>
                <w:rFonts w:ascii="Times New Roman" w:hAnsi="Times New Roman"/>
                <w:sz w:val="24"/>
                <w:szCs w:val="24"/>
              </w:rPr>
              <w:t>Сосновский</w:t>
            </w:r>
            <w:r w:rsidRPr="001423AF">
              <w:rPr>
                <w:rFonts w:ascii="Times New Roman" w:hAnsi="Times New Roman"/>
                <w:sz w:val="24"/>
                <w:szCs w:val="24"/>
              </w:rPr>
              <w:t xml:space="preserve">  детский сад  </w:t>
            </w:r>
          </w:p>
        </w:tc>
        <w:tc>
          <w:tcPr>
            <w:tcW w:w="1843" w:type="dxa"/>
            <w:tcBorders>
              <w:top w:val="single" w:sz="4" w:space="0" w:color="000000"/>
              <w:left w:val="single" w:sz="4" w:space="0" w:color="000000"/>
              <w:bottom w:val="single" w:sz="4" w:space="0" w:color="000000"/>
            </w:tcBorders>
          </w:tcPr>
          <w:p w:rsidR="00A86B15" w:rsidRPr="001423AF" w:rsidRDefault="00987447" w:rsidP="00EF7C8C">
            <w:pPr>
              <w:pStyle w:val="afa"/>
              <w:rPr>
                <w:rFonts w:ascii="Times New Roman" w:hAnsi="Times New Roman"/>
                <w:sz w:val="24"/>
                <w:szCs w:val="24"/>
                <w:shd w:val="clear" w:color="auto" w:fill="FFFFFF"/>
              </w:rPr>
            </w:pPr>
            <w:r>
              <w:rPr>
                <w:rFonts w:ascii="Times New Roman" w:hAnsi="Times New Roman"/>
                <w:sz w:val="24"/>
                <w:szCs w:val="24"/>
              </w:rPr>
              <w:t xml:space="preserve">д. Марково, </w:t>
            </w:r>
            <w:proofErr w:type="spellStart"/>
            <w:r>
              <w:rPr>
                <w:rFonts w:ascii="Times New Roman" w:hAnsi="Times New Roman"/>
                <w:sz w:val="24"/>
                <w:szCs w:val="24"/>
              </w:rPr>
              <w:t>д</w:t>
            </w:r>
            <w:proofErr w:type="gramStart"/>
            <w:r>
              <w:rPr>
                <w:rFonts w:ascii="Times New Roman" w:hAnsi="Times New Roman"/>
                <w:sz w:val="24"/>
                <w:szCs w:val="24"/>
              </w:rPr>
              <w:t>.О</w:t>
            </w:r>
            <w:proofErr w:type="gramEnd"/>
            <w:r>
              <w:rPr>
                <w:rFonts w:ascii="Times New Roman" w:hAnsi="Times New Roman"/>
                <w:sz w:val="24"/>
                <w:szCs w:val="24"/>
              </w:rPr>
              <w:t>сипино</w:t>
            </w:r>
            <w:proofErr w:type="spellEnd"/>
          </w:p>
        </w:tc>
        <w:tc>
          <w:tcPr>
            <w:tcW w:w="992" w:type="dxa"/>
            <w:tcBorders>
              <w:top w:val="single" w:sz="4" w:space="0" w:color="000000"/>
              <w:left w:val="single" w:sz="4" w:space="0" w:color="000000"/>
              <w:bottom w:val="single" w:sz="4" w:space="0" w:color="000000"/>
            </w:tcBorders>
          </w:tcPr>
          <w:p w:rsidR="00A86B15" w:rsidRPr="001423AF" w:rsidRDefault="00A86B15" w:rsidP="00EF7C8C">
            <w:pPr>
              <w:pStyle w:val="afa"/>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0</w:t>
            </w:r>
          </w:p>
        </w:tc>
        <w:tc>
          <w:tcPr>
            <w:tcW w:w="920" w:type="dxa"/>
            <w:tcBorders>
              <w:top w:val="single" w:sz="4" w:space="0" w:color="000000"/>
              <w:left w:val="single" w:sz="4" w:space="0" w:color="000000"/>
              <w:bottom w:val="single" w:sz="4" w:space="0" w:color="000000"/>
              <w:right w:val="single" w:sz="4" w:space="0" w:color="000000"/>
            </w:tcBorders>
          </w:tcPr>
          <w:p w:rsidR="00A86B15" w:rsidRPr="001423AF" w:rsidRDefault="00A86B15" w:rsidP="00EF7C8C">
            <w:pPr>
              <w:pStyle w:val="afa"/>
              <w:rPr>
                <w:rFonts w:ascii="Times New Roman" w:hAnsi="Times New Roman"/>
                <w:sz w:val="24"/>
                <w:szCs w:val="24"/>
              </w:rPr>
            </w:pPr>
            <w:r w:rsidRPr="001423AF">
              <w:rPr>
                <w:rFonts w:ascii="Times New Roman" w:hAnsi="Times New Roman"/>
                <w:sz w:val="24"/>
                <w:szCs w:val="24"/>
              </w:rPr>
              <w:t>1</w:t>
            </w:r>
          </w:p>
        </w:tc>
      </w:tr>
      <w:tr w:rsidR="00987447" w:rsidRPr="001423AF" w:rsidTr="00A86B15">
        <w:tc>
          <w:tcPr>
            <w:tcW w:w="764" w:type="dxa"/>
            <w:tcBorders>
              <w:top w:val="single" w:sz="4" w:space="0" w:color="000000"/>
              <w:left w:val="single" w:sz="4" w:space="0" w:color="000000"/>
              <w:bottom w:val="single" w:sz="4" w:space="0" w:color="000000"/>
            </w:tcBorders>
          </w:tcPr>
          <w:p w:rsidR="00987447" w:rsidRPr="001423AF" w:rsidRDefault="00987447" w:rsidP="00EF7C8C">
            <w:pPr>
              <w:pStyle w:val="afa"/>
              <w:rPr>
                <w:rFonts w:ascii="Times New Roman" w:hAnsi="Times New Roman"/>
                <w:sz w:val="24"/>
                <w:szCs w:val="24"/>
              </w:rPr>
            </w:pPr>
            <w:r>
              <w:rPr>
                <w:rFonts w:ascii="Times New Roman" w:hAnsi="Times New Roman"/>
                <w:sz w:val="24"/>
                <w:szCs w:val="24"/>
              </w:rPr>
              <w:t>5</w:t>
            </w:r>
          </w:p>
        </w:tc>
        <w:tc>
          <w:tcPr>
            <w:tcW w:w="5298" w:type="dxa"/>
            <w:tcBorders>
              <w:top w:val="single" w:sz="4" w:space="0" w:color="000000"/>
              <w:left w:val="single" w:sz="4" w:space="0" w:color="000000"/>
              <w:bottom w:val="single" w:sz="4" w:space="0" w:color="000000"/>
            </w:tcBorders>
          </w:tcPr>
          <w:p w:rsidR="00987447" w:rsidRDefault="00987447" w:rsidP="00987447">
            <w:pPr>
              <w:pStyle w:val="afa"/>
              <w:rPr>
                <w:rFonts w:ascii="Times New Roman" w:hAnsi="Times New Roman"/>
                <w:sz w:val="24"/>
                <w:szCs w:val="24"/>
              </w:rPr>
            </w:pPr>
            <w:r>
              <w:rPr>
                <w:rFonts w:ascii="Times New Roman" w:hAnsi="Times New Roman"/>
                <w:sz w:val="24"/>
                <w:szCs w:val="24"/>
              </w:rPr>
              <w:t xml:space="preserve">Муниципальное  </w:t>
            </w:r>
            <w:r w:rsidRPr="001423AF">
              <w:rPr>
                <w:rFonts w:ascii="Times New Roman" w:hAnsi="Times New Roman"/>
                <w:sz w:val="24"/>
                <w:szCs w:val="24"/>
              </w:rPr>
              <w:t xml:space="preserve">   дошкольное образовательное учреждение  </w:t>
            </w:r>
            <w:r>
              <w:rPr>
                <w:rFonts w:ascii="Times New Roman" w:hAnsi="Times New Roman"/>
                <w:sz w:val="24"/>
                <w:szCs w:val="24"/>
              </w:rPr>
              <w:t>Троицкий</w:t>
            </w:r>
            <w:r w:rsidRPr="001423AF">
              <w:rPr>
                <w:rFonts w:ascii="Times New Roman" w:hAnsi="Times New Roman"/>
                <w:sz w:val="24"/>
                <w:szCs w:val="24"/>
              </w:rPr>
              <w:t xml:space="preserve">  детский сад  </w:t>
            </w:r>
          </w:p>
        </w:tc>
        <w:tc>
          <w:tcPr>
            <w:tcW w:w="1843" w:type="dxa"/>
            <w:tcBorders>
              <w:top w:val="single" w:sz="4" w:space="0" w:color="000000"/>
              <w:left w:val="single" w:sz="4" w:space="0" w:color="000000"/>
              <w:bottom w:val="single" w:sz="4" w:space="0" w:color="000000"/>
            </w:tcBorders>
          </w:tcPr>
          <w:p w:rsidR="00987447" w:rsidRDefault="00987447" w:rsidP="00EF7C8C">
            <w:pPr>
              <w:pStyle w:val="afa"/>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Троица</w:t>
            </w:r>
          </w:p>
        </w:tc>
        <w:tc>
          <w:tcPr>
            <w:tcW w:w="992" w:type="dxa"/>
            <w:tcBorders>
              <w:top w:val="single" w:sz="4" w:space="0" w:color="000000"/>
              <w:left w:val="single" w:sz="4" w:space="0" w:color="000000"/>
              <w:bottom w:val="single" w:sz="4" w:space="0" w:color="000000"/>
            </w:tcBorders>
          </w:tcPr>
          <w:p w:rsidR="00987447" w:rsidRDefault="00CC70AA" w:rsidP="00EF7C8C">
            <w:pPr>
              <w:pStyle w:val="afa"/>
              <w:rPr>
                <w:rFonts w:ascii="Times New Roman" w:hAnsi="Times New Roman"/>
                <w:sz w:val="24"/>
                <w:szCs w:val="24"/>
              </w:rPr>
            </w:pPr>
            <w:r>
              <w:rPr>
                <w:rFonts w:ascii="Times New Roman" w:hAnsi="Times New Roman"/>
                <w:sz w:val="24"/>
                <w:szCs w:val="24"/>
              </w:rPr>
              <w:t>30</w:t>
            </w:r>
          </w:p>
        </w:tc>
        <w:tc>
          <w:tcPr>
            <w:tcW w:w="920" w:type="dxa"/>
            <w:tcBorders>
              <w:top w:val="single" w:sz="4" w:space="0" w:color="000000"/>
              <w:left w:val="single" w:sz="4" w:space="0" w:color="000000"/>
              <w:bottom w:val="single" w:sz="4" w:space="0" w:color="000000"/>
              <w:right w:val="single" w:sz="4" w:space="0" w:color="000000"/>
            </w:tcBorders>
          </w:tcPr>
          <w:p w:rsidR="00987447" w:rsidRPr="001423AF" w:rsidRDefault="00987447" w:rsidP="00EF7C8C">
            <w:pPr>
              <w:pStyle w:val="afa"/>
              <w:rPr>
                <w:rFonts w:ascii="Times New Roman" w:hAnsi="Times New Roman"/>
                <w:sz w:val="24"/>
                <w:szCs w:val="24"/>
              </w:rPr>
            </w:pPr>
            <w:r>
              <w:rPr>
                <w:rFonts w:ascii="Times New Roman" w:hAnsi="Times New Roman"/>
                <w:sz w:val="24"/>
                <w:szCs w:val="24"/>
              </w:rPr>
              <w:t>1</w:t>
            </w:r>
          </w:p>
        </w:tc>
      </w:tr>
    </w:tbl>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Pr="00EF7C8C">
        <w:rPr>
          <w:rFonts w:ascii="Times New Roman" w:hAnsi="Times New Roman"/>
          <w:sz w:val="24"/>
          <w:szCs w:val="24"/>
        </w:rPr>
        <w:t xml:space="preserve">. Это  дает   возможность  адекватно  реагировать  на  меняющиеся  условия  жизни  общества.  В  поселении действует  </w:t>
      </w:r>
      <w:r w:rsidR="00987447">
        <w:rPr>
          <w:rFonts w:ascii="Times New Roman" w:hAnsi="Times New Roman"/>
          <w:sz w:val="24"/>
          <w:szCs w:val="24"/>
        </w:rPr>
        <w:t>три</w:t>
      </w:r>
      <w:r w:rsidRPr="00EF7C8C">
        <w:rPr>
          <w:rFonts w:ascii="Times New Roman" w:hAnsi="Times New Roman"/>
          <w:sz w:val="24"/>
          <w:szCs w:val="24"/>
        </w:rPr>
        <w:t xml:space="preserve"> школ</w:t>
      </w:r>
      <w:r>
        <w:rPr>
          <w:rFonts w:ascii="Times New Roman" w:hAnsi="Times New Roman"/>
          <w:sz w:val="24"/>
          <w:szCs w:val="24"/>
        </w:rPr>
        <w:t>ы</w:t>
      </w:r>
      <w:r w:rsidR="00987447">
        <w:rPr>
          <w:rFonts w:ascii="Times New Roman" w:hAnsi="Times New Roman"/>
          <w:sz w:val="24"/>
          <w:szCs w:val="24"/>
        </w:rPr>
        <w:t>, три</w:t>
      </w:r>
      <w:r>
        <w:rPr>
          <w:rFonts w:ascii="Times New Roman" w:hAnsi="Times New Roman"/>
          <w:sz w:val="24"/>
          <w:szCs w:val="24"/>
        </w:rPr>
        <w:t xml:space="preserve">   дошкольных  учреждения</w:t>
      </w:r>
      <w:r w:rsidRPr="00EF7C8C">
        <w:rPr>
          <w:rFonts w:ascii="Times New Roman" w:hAnsi="Times New Roman"/>
          <w:sz w:val="24"/>
          <w:szCs w:val="24"/>
        </w:rPr>
        <w:t>.</w:t>
      </w:r>
    </w:p>
    <w:p w:rsidR="002A490D"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2.1.4.4.   Здравоохранение</w:t>
      </w:r>
    </w:p>
    <w:p w:rsidR="002A490D" w:rsidRDefault="002A490D" w:rsidP="00EF7C8C">
      <w:pPr>
        <w:pStyle w:val="afa"/>
        <w:rPr>
          <w:rFonts w:ascii="Times New Roman" w:hAnsi="Times New Roman"/>
          <w:sz w:val="24"/>
          <w:szCs w:val="24"/>
        </w:rPr>
      </w:pPr>
      <w:r w:rsidRPr="00EF7C8C">
        <w:rPr>
          <w:rFonts w:ascii="Times New Roman" w:hAnsi="Times New Roman"/>
          <w:sz w:val="24"/>
          <w:szCs w:val="24"/>
        </w:rPr>
        <w:t xml:space="preserve">            На территории поселения находится  </w:t>
      </w:r>
      <w:r w:rsidR="00CC70AA">
        <w:rPr>
          <w:rFonts w:ascii="Times New Roman" w:hAnsi="Times New Roman"/>
          <w:sz w:val="24"/>
          <w:szCs w:val="24"/>
        </w:rPr>
        <w:t>8 фельдшерско-акушерских пунктов</w:t>
      </w:r>
      <w:r w:rsidRPr="00EF7C8C">
        <w:rPr>
          <w:rFonts w:ascii="Times New Roman" w:hAnsi="Times New Roman"/>
          <w:sz w:val="24"/>
          <w:szCs w:val="24"/>
        </w:rPr>
        <w:t>.</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
    <w:tbl>
      <w:tblPr>
        <w:tblpPr w:leftFromText="180" w:rightFromText="180" w:vertAnchor="page" w:horzAnchor="margin" w:tblpXSpec="center" w:tblpY="1006"/>
        <w:tblW w:w="0" w:type="auto"/>
        <w:tblLayout w:type="fixed"/>
        <w:tblLook w:val="0000"/>
      </w:tblPr>
      <w:tblGrid>
        <w:gridCol w:w="591"/>
        <w:gridCol w:w="2494"/>
        <w:gridCol w:w="2126"/>
        <w:gridCol w:w="1050"/>
        <w:gridCol w:w="2524"/>
      </w:tblGrid>
      <w:tr w:rsidR="00CC70AA" w:rsidRPr="001423AF" w:rsidTr="005358BE">
        <w:tc>
          <w:tcPr>
            <w:tcW w:w="591"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w:t>
            </w:r>
          </w:p>
        </w:tc>
        <w:tc>
          <w:tcPr>
            <w:tcW w:w="2494"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Наименование</w:t>
            </w:r>
          </w:p>
        </w:tc>
        <w:tc>
          <w:tcPr>
            <w:tcW w:w="2126"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 xml:space="preserve">Адрес </w:t>
            </w:r>
          </w:p>
        </w:tc>
        <w:tc>
          <w:tcPr>
            <w:tcW w:w="1050"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Состояние</w:t>
            </w:r>
          </w:p>
          <w:p w:rsidR="00CC70AA" w:rsidRPr="001423AF" w:rsidRDefault="00CC70AA" w:rsidP="00CC70AA">
            <w:pPr>
              <w:pStyle w:val="afa"/>
              <w:rPr>
                <w:rFonts w:ascii="Times New Roman" w:hAnsi="Times New Roman"/>
                <w:sz w:val="24"/>
                <w:szCs w:val="24"/>
              </w:rPr>
            </w:pPr>
          </w:p>
        </w:tc>
      </w:tr>
      <w:tr w:rsidR="00CC70AA" w:rsidRPr="001423AF" w:rsidTr="005358BE">
        <w:tc>
          <w:tcPr>
            <w:tcW w:w="591"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lastRenderedPageBreak/>
              <w:t>1</w:t>
            </w:r>
          </w:p>
        </w:tc>
        <w:tc>
          <w:tcPr>
            <w:tcW w:w="2494" w:type="dxa"/>
            <w:tcBorders>
              <w:top w:val="single" w:sz="4" w:space="0" w:color="000000"/>
              <w:left w:val="single" w:sz="4" w:space="0" w:color="000000"/>
              <w:bottom w:val="single" w:sz="4" w:space="0" w:color="000000"/>
            </w:tcBorders>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Осипинский</w:t>
            </w:r>
            <w:r w:rsidR="00CC70AA">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Д. Осипино</w:t>
            </w:r>
          </w:p>
        </w:tc>
        <w:tc>
          <w:tcPr>
            <w:tcW w:w="1050"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CC70AA" w:rsidRPr="001423AF" w:rsidTr="005358BE">
        <w:trPr>
          <w:trHeight w:val="214"/>
        </w:trPr>
        <w:tc>
          <w:tcPr>
            <w:tcW w:w="591"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2</w:t>
            </w:r>
          </w:p>
        </w:tc>
        <w:tc>
          <w:tcPr>
            <w:tcW w:w="2494" w:type="dxa"/>
            <w:tcBorders>
              <w:top w:val="single" w:sz="4" w:space="0" w:color="000000"/>
              <w:left w:val="single" w:sz="4" w:space="0" w:color="000000"/>
              <w:bottom w:val="single" w:sz="4" w:space="0" w:color="000000"/>
            </w:tcBorders>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 xml:space="preserve">Троицкий </w:t>
            </w:r>
            <w:r w:rsidR="00CC70AA">
              <w:rPr>
                <w:rFonts w:ascii="Times New Roman" w:hAnsi="Times New Roman"/>
                <w:sz w:val="24"/>
                <w:szCs w:val="24"/>
              </w:rPr>
              <w:t>ФАП</w:t>
            </w:r>
          </w:p>
        </w:tc>
        <w:tc>
          <w:tcPr>
            <w:tcW w:w="2126" w:type="dxa"/>
            <w:tcBorders>
              <w:top w:val="single" w:sz="4" w:space="0" w:color="000000"/>
              <w:left w:val="single" w:sz="4" w:space="0" w:color="000000"/>
              <w:bottom w:val="single" w:sz="4" w:space="0" w:color="000000"/>
            </w:tcBorders>
            <w:vAlign w:val="center"/>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С. Троица</w:t>
            </w:r>
          </w:p>
        </w:tc>
        <w:tc>
          <w:tcPr>
            <w:tcW w:w="1050" w:type="dxa"/>
            <w:tcBorders>
              <w:top w:val="single" w:sz="4" w:space="0" w:color="000000"/>
              <w:left w:val="single" w:sz="4" w:space="0" w:color="000000"/>
              <w:bottom w:val="single" w:sz="4" w:space="0" w:color="000000"/>
            </w:tcBorders>
          </w:tcPr>
          <w:p w:rsidR="00CC70AA" w:rsidRPr="001423AF" w:rsidRDefault="00CC70AA"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CC70AA"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CC70AA" w:rsidRPr="001423AF" w:rsidTr="005358BE">
        <w:trPr>
          <w:trHeight w:val="214"/>
        </w:trPr>
        <w:tc>
          <w:tcPr>
            <w:tcW w:w="591" w:type="dxa"/>
            <w:tcBorders>
              <w:top w:val="single" w:sz="4" w:space="0" w:color="000000"/>
              <w:left w:val="single" w:sz="4" w:space="0" w:color="000000"/>
              <w:bottom w:val="single" w:sz="4" w:space="0" w:color="000000"/>
            </w:tcBorders>
          </w:tcPr>
          <w:p w:rsidR="00CC70AA" w:rsidRDefault="00CC70AA" w:rsidP="00CC70AA">
            <w:pPr>
              <w:pStyle w:val="afa"/>
              <w:rPr>
                <w:rFonts w:ascii="Times New Roman" w:hAnsi="Times New Roman"/>
                <w:sz w:val="24"/>
                <w:szCs w:val="24"/>
              </w:rPr>
            </w:pPr>
            <w:r>
              <w:rPr>
                <w:rFonts w:ascii="Times New Roman" w:hAnsi="Times New Roman"/>
                <w:sz w:val="24"/>
                <w:szCs w:val="24"/>
              </w:rPr>
              <w:t>3</w:t>
            </w:r>
          </w:p>
        </w:tc>
        <w:tc>
          <w:tcPr>
            <w:tcW w:w="2494" w:type="dxa"/>
            <w:tcBorders>
              <w:top w:val="single" w:sz="4" w:space="0" w:color="000000"/>
              <w:left w:val="single" w:sz="4" w:space="0" w:color="000000"/>
              <w:bottom w:val="single" w:sz="4" w:space="0" w:color="000000"/>
            </w:tcBorders>
          </w:tcPr>
          <w:p w:rsidR="00CC70AA" w:rsidRDefault="005358BE" w:rsidP="00CC70AA">
            <w:pPr>
              <w:pStyle w:val="afa"/>
              <w:rPr>
                <w:rFonts w:ascii="Times New Roman" w:hAnsi="Times New Roman"/>
                <w:sz w:val="24"/>
                <w:szCs w:val="24"/>
              </w:rPr>
            </w:pPr>
            <w:proofErr w:type="spellStart"/>
            <w:r>
              <w:rPr>
                <w:rFonts w:ascii="Times New Roman" w:hAnsi="Times New Roman"/>
                <w:sz w:val="24"/>
                <w:szCs w:val="24"/>
              </w:rPr>
              <w:t>Андриановски</w:t>
            </w:r>
            <w:proofErr w:type="spellEnd"/>
            <w:r w:rsidR="00CC70AA">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CC70AA" w:rsidRDefault="005358BE" w:rsidP="00CC70AA">
            <w:pPr>
              <w:pStyle w:val="afa"/>
              <w:rPr>
                <w:rFonts w:ascii="Times New Roman" w:hAnsi="Times New Roman"/>
                <w:sz w:val="24"/>
                <w:szCs w:val="24"/>
              </w:rPr>
            </w:pPr>
            <w:r>
              <w:rPr>
                <w:rFonts w:ascii="Times New Roman" w:hAnsi="Times New Roman"/>
                <w:sz w:val="24"/>
                <w:szCs w:val="24"/>
              </w:rPr>
              <w:t>Д. Андрианово</w:t>
            </w:r>
          </w:p>
        </w:tc>
        <w:tc>
          <w:tcPr>
            <w:tcW w:w="1050" w:type="dxa"/>
            <w:tcBorders>
              <w:top w:val="single" w:sz="4" w:space="0" w:color="000000"/>
              <w:left w:val="single" w:sz="4" w:space="0" w:color="000000"/>
              <w:bottom w:val="single" w:sz="4" w:space="0" w:color="000000"/>
            </w:tcBorders>
          </w:tcPr>
          <w:p w:rsidR="00CC70AA" w:rsidRDefault="00CC70AA"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CC70AA" w:rsidRPr="001423AF" w:rsidRDefault="005358BE" w:rsidP="00CC70AA">
            <w:pPr>
              <w:pStyle w:val="afa"/>
              <w:rPr>
                <w:rFonts w:ascii="Times New Roman" w:hAnsi="Times New Roman"/>
                <w:sz w:val="24"/>
                <w:szCs w:val="24"/>
              </w:rPr>
            </w:pPr>
            <w:r>
              <w:rPr>
                <w:rFonts w:ascii="Times New Roman" w:hAnsi="Times New Roman"/>
                <w:sz w:val="24"/>
                <w:szCs w:val="24"/>
              </w:rPr>
              <w:t>у</w:t>
            </w:r>
            <w:r w:rsidR="00CC70AA">
              <w:rPr>
                <w:rFonts w:ascii="Times New Roman" w:hAnsi="Times New Roman"/>
                <w:sz w:val="24"/>
                <w:szCs w:val="24"/>
              </w:rPr>
              <w:t>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4</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Марковский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Марково</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5</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Согорский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С. Согра</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6</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Конницкий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Конница</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На консервации</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7</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Латышовский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Латышово</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sidRPr="001423AF">
              <w:rPr>
                <w:rFonts w:ascii="Times New Roman" w:hAnsi="Times New Roman"/>
                <w:sz w:val="24"/>
                <w:szCs w:val="24"/>
              </w:rPr>
              <w:t>удовлетворительное</w:t>
            </w:r>
          </w:p>
        </w:tc>
      </w:tr>
      <w:tr w:rsidR="005358BE" w:rsidRPr="001423AF" w:rsidTr="005358BE">
        <w:trPr>
          <w:trHeight w:val="214"/>
        </w:trPr>
        <w:tc>
          <w:tcPr>
            <w:tcW w:w="591"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 xml:space="preserve">8 </w:t>
            </w:r>
          </w:p>
        </w:tc>
        <w:tc>
          <w:tcPr>
            <w:tcW w:w="2494"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proofErr w:type="spellStart"/>
            <w:r>
              <w:rPr>
                <w:rFonts w:ascii="Times New Roman" w:hAnsi="Times New Roman"/>
                <w:sz w:val="24"/>
                <w:szCs w:val="24"/>
              </w:rPr>
              <w:t>Поспеховский</w:t>
            </w:r>
            <w:proofErr w:type="spellEnd"/>
            <w:r>
              <w:rPr>
                <w:rFonts w:ascii="Times New Roman" w:hAnsi="Times New Roman"/>
                <w:sz w:val="24"/>
                <w:szCs w:val="24"/>
              </w:rPr>
              <w:t xml:space="preserve"> ФАП</w:t>
            </w:r>
          </w:p>
        </w:tc>
        <w:tc>
          <w:tcPr>
            <w:tcW w:w="2126" w:type="dxa"/>
            <w:tcBorders>
              <w:top w:val="single" w:sz="4" w:space="0" w:color="000000"/>
              <w:left w:val="single" w:sz="4" w:space="0" w:color="000000"/>
              <w:bottom w:val="single" w:sz="4" w:space="0" w:color="000000"/>
            </w:tcBorders>
            <w:vAlign w:val="center"/>
          </w:tcPr>
          <w:p w:rsidR="005358BE" w:rsidRDefault="005358BE" w:rsidP="00CC70AA">
            <w:pPr>
              <w:pStyle w:val="afa"/>
              <w:rPr>
                <w:rFonts w:ascii="Times New Roman" w:hAnsi="Times New Roman"/>
                <w:sz w:val="24"/>
                <w:szCs w:val="24"/>
              </w:rPr>
            </w:pPr>
            <w:r>
              <w:rPr>
                <w:rFonts w:ascii="Times New Roman" w:hAnsi="Times New Roman"/>
                <w:sz w:val="24"/>
                <w:szCs w:val="24"/>
              </w:rPr>
              <w:t>Д. Поспехово</w:t>
            </w:r>
          </w:p>
        </w:tc>
        <w:tc>
          <w:tcPr>
            <w:tcW w:w="1050" w:type="dxa"/>
            <w:tcBorders>
              <w:top w:val="single" w:sz="4" w:space="0" w:color="000000"/>
              <w:left w:val="single" w:sz="4" w:space="0" w:color="000000"/>
              <w:bottom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5358BE" w:rsidRDefault="005358BE" w:rsidP="00CC70AA">
            <w:pPr>
              <w:pStyle w:val="afa"/>
              <w:rPr>
                <w:rFonts w:ascii="Times New Roman" w:hAnsi="Times New Roman"/>
                <w:sz w:val="24"/>
                <w:szCs w:val="24"/>
              </w:rPr>
            </w:pPr>
            <w:r>
              <w:rPr>
                <w:rFonts w:ascii="Times New Roman" w:hAnsi="Times New Roman"/>
                <w:sz w:val="24"/>
                <w:szCs w:val="24"/>
              </w:rPr>
              <w:t>На консервации</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низкий жизненный уровень, отсутствие средств на приобретение лекарств,</w:t>
      </w:r>
      <w:r w:rsidR="005358BE">
        <w:rPr>
          <w:rFonts w:ascii="Times New Roman" w:hAnsi="Times New Roman"/>
          <w:sz w:val="24"/>
          <w:szCs w:val="24"/>
        </w:rPr>
        <w:t xml:space="preserve"> </w:t>
      </w:r>
      <w:r w:rsidRPr="00EF7C8C">
        <w:rPr>
          <w:rFonts w:ascii="Times New Roman" w:hAnsi="Times New Roman"/>
          <w:sz w:val="24"/>
          <w:szCs w:val="24"/>
        </w:rPr>
        <w:t xml:space="preserve">низкая социальная </w:t>
      </w:r>
      <w:proofErr w:type="spellStart"/>
      <w:r w:rsidRPr="00EF7C8C">
        <w:rPr>
          <w:rFonts w:ascii="Times New Roman" w:hAnsi="Times New Roman"/>
          <w:sz w:val="24"/>
          <w:szCs w:val="24"/>
        </w:rPr>
        <w:t>культура</w:t>
      </w:r>
      <w:proofErr w:type="gramStart"/>
      <w:r w:rsidRPr="00EF7C8C">
        <w:rPr>
          <w:rFonts w:ascii="Times New Roman" w:hAnsi="Times New Roman"/>
          <w:sz w:val="24"/>
          <w:szCs w:val="24"/>
        </w:rPr>
        <w:t>,м</w:t>
      </w:r>
      <w:proofErr w:type="gramEnd"/>
      <w:r w:rsidRPr="00EF7C8C">
        <w:rPr>
          <w:rFonts w:ascii="Times New Roman" w:hAnsi="Times New Roman"/>
          <w:sz w:val="24"/>
          <w:szCs w:val="24"/>
        </w:rPr>
        <w:t>алая</w:t>
      </w:r>
      <w:proofErr w:type="spellEnd"/>
      <w:r w:rsidRPr="00EF7C8C">
        <w:rPr>
          <w:rFonts w:ascii="Times New Roman" w:hAnsi="Times New Roman"/>
          <w:sz w:val="24"/>
          <w:szCs w:val="24"/>
        </w:rPr>
        <w:t xml:space="preserve"> плотность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2.1.6. Экономика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2.1.6.1.Сельхозпредприятия, фермерские хозяйства, предприниматели</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Сельское хо</w:t>
      </w:r>
      <w:r w:rsidR="005358BE">
        <w:rPr>
          <w:rFonts w:ascii="Times New Roman" w:hAnsi="Times New Roman"/>
          <w:sz w:val="24"/>
          <w:szCs w:val="24"/>
        </w:rPr>
        <w:t>зяйство поселения представлено 3</w:t>
      </w:r>
      <w:r w:rsidRPr="00EF7C8C">
        <w:rPr>
          <w:rFonts w:ascii="Times New Roman" w:hAnsi="Times New Roman"/>
          <w:sz w:val="24"/>
          <w:szCs w:val="24"/>
        </w:rPr>
        <w:t xml:space="preserve"> сельскохозяйственным</w:t>
      </w:r>
      <w:r w:rsidR="005358BE">
        <w:rPr>
          <w:rFonts w:ascii="Times New Roman" w:hAnsi="Times New Roman"/>
          <w:sz w:val="24"/>
          <w:szCs w:val="24"/>
        </w:rPr>
        <w:t>и предприятиями</w:t>
      </w:r>
      <w:r w:rsidRPr="00EF7C8C">
        <w:rPr>
          <w:rFonts w:ascii="Times New Roman" w:hAnsi="Times New Roman"/>
          <w:sz w:val="24"/>
          <w:szCs w:val="24"/>
        </w:rPr>
        <w:t xml:space="preserve">   и    личными хозяйствами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Прогноз развития сельского хозяйства на 2016 год и на период до 2026 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 xml:space="preserve">поселения  находится  в  зоне </w:t>
      </w:r>
      <w:r w:rsidR="005358BE">
        <w:rPr>
          <w:rFonts w:ascii="Times New Roman" w:hAnsi="Times New Roman"/>
          <w:sz w:val="24"/>
          <w:szCs w:val="24"/>
        </w:rPr>
        <w:t xml:space="preserve"> рискованного  земледелия, но</w:t>
      </w:r>
      <w:r w:rsidRPr="00EF7C8C">
        <w:rPr>
          <w:rFonts w:ascii="Times New Roman" w:hAnsi="Times New Roman"/>
          <w:sz w:val="24"/>
          <w:szCs w:val="24"/>
        </w:rPr>
        <w:t xml:space="preserve">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 поселении  имеется  </w:t>
      </w:r>
      <w:r w:rsidR="005358BE">
        <w:rPr>
          <w:rFonts w:ascii="Times New Roman" w:hAnsi="Times New Roman"/>
          <w:sz w:val="24"/>
          <w:szCs w:val="24"/>
        </w:rPr>
        <w:t>три сельскохозяйственных  предприятия</w:t>
      </w:r>
      <w:r w:rsidRPr="00EF7C8C">
        <w:rPr>
          <w:rFonts w:ascii="Times New Roman" w:hAnsi="Times New Roman"/>
          <w:sz w:val="24"/>
          <w:szCs w:val="24"/>
        </w:rPr>
        <w:t xml:space="preserve">  СПК  «</w:t>
      </w:r>
      <w:r w:rsidR="005358BE">
        <w:rPr>
          <w:rFonts w:ascii="Times New Roman" w:hAnsi="Times New Roman"/>
          <w:sz w:val="24"/>
          <w:szCs w:val="24"/>
        </w:rPr>
        <w:t>Заря</w:t>
      </w:r>
      <w:r w:rsidRPr="00EF7C8C">
        <w:rPr>
          <w:rFonts w:ascii="Times New Roman" w:hAnsi="Times New Roman"/>
          <w:sz w:val="24"/>
          <w:szCs w:val="24"/>
        </w:rPr>
        <w:t>»</w:t>
      </w:r>
      <w:r w:rsidR="005358BE">
        <w:rPr>
          <w:rFonts w:ascii="Times New Roman" w:hAnsi="Times New Roman"/>
          <w:sz w:val="24"/>
          <w:szCs w:val="24"/>
        </w:rPr>
        <w:t xml:space="preserve">, СПК «Андрианово» </w:t>
      </w:r>
      <w:proofErr w:type="gramStart"/>
      <w:r w:rsidR="005358BE">
        <w:rPr>
          <w:rFonts w:ascii="Times New Roman" w:hAnsi="Times New Roman"/>
          <w:sz w:val="24"/>
          <w:szCs w:val="24"/>
        </w:rPr>
        <w:t>и ООО</w:t>
      </w:r>
      <w:proofErr w:type="gramEnd"/>
      <w:r w:rsidR="005358BE">
        <w:rPr>
          <w:rFonts w:ascii="Times New Roman" w:hAnsi="Times New Roman"/>
          <w:sz w:val="24"/>
          <w:szCs w:val="24"/>
        </w:rPr>
        <w:t xml:space="preserve"> «Латышово»</w:t>
      </w:r>
      <w:r w:rsidRPr="00EF7C8C">
        <w:rPr>
          <w:rFonts w:ascii="Times New Roman" w:hAnsi="Times New Roman"/>
          <w:sz w:val="24"/>
          <w:szCs w:val="24"/>
        </w:rPr>
        <w:t xml:space="preserve">.  Доля  продукции  сельского  хозяйства  поселения  в  районном  сельскохозяйственном  производстве  составляет </w:t>
      </w:r>
      <w:r w:rsidR="005358BE">
        <w:rPr>
          <w:rFonts w:ascii="Times New Roman" w:hAnsi="Times New Roman"/>
          <w:sz w:val="24"/>
          <w:szCs w:val="24"/>
        </w:rPr>
        <w:t>40</w:t>
      </w:r>
      <w:r w:rsidRPr="00EF7C8C">
        <w:rPr>
          <w:rFonts w:ascii="Times New Roman" w:hAnsi="Times New Roman"/>
          <w:sz w:val="24"/>
          <w:szCs w:val="24"/>
        </w:rPr>
        <w:t>%</w:t>
      </w:r>
    </w:p>
    <w:p w:rsidR="002A490D" w:rsidRPr="00EF7C8C" w:rsidRDefault="002A490D" w:rsidP="00EF7C8C">
      <w:pPr>
        <w:pStyle w:val="afa"/>
        <w:rPr>
          <w:rFonts w:ascii="Times New Roman" w:hAnsi="Times New Roman"/>
          <w:spacing w:val="-1"/>
          <w:sz w:val="24"/>
          <w:szCs w:val="24"/>
        </w:rPr>
      </w:pPr>
      <w:r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spacing w:val="-1"/>
          <w:sz w:val="24"/>
          <w:szCs w:val="24"/>
        </w:rPr>
        <w:t xml:space="preserve"> на зерновые культуры.</w:t>
      </w:r>
    </w:p>
    <w:p w:rsidR="002A490D" w:rsidRPr="00EF7C8C" w:rsidRDefault="002A490D" w:rsidP="00EF7C8C">
      <w:pPr>
        <w:pStyle w:val="afa"/>
        <w:rPr>
          <w:rFonts w:ascii="Times New Roman" w:hAnsi="Times New Roman"/>
          <w:sz w:val="24"/>
          <w:szCs w:val="24"/>
        </w:rPr>
      </w:pPr>
      <w:r w:rsidRPr="00EF7C8C">
        <w:rPr>
          <w:rFonts w:ascii="Times New Roman" w:hAnsi="Times New Roman"/>
          <w:spacing w:val="-1"/>
          <w:sz w:val="24"/>
          <w:szCs w:val="24"/>
        </w:rPr>
        <w:t xml:space="preserve">Производством овощей в поселении занимаются, в основном  </w:t>
      </w:r>
      <w:r w:rsidRPr="00EF7C8C">
        <w:rPr>
          <w:rFonts w:ascii="Times New Roman" w:hAnsi="Times New Roman"/>
          <w:sz w:val="24"/>
          <w:szCs w:val="24"/>
        </w:rPr>
        <w:t xml:space="preserve"> личные подсобные хозяйства.</w:t>
      </w:r>
    </w:p>
    <w:p w:rsidR="002A490D" w:rsidRPr="00EF7C8C" w:rsidRDefault="00331410" w:rsidP="00EF7C8C">
      <w:pPr>
        <w:pStyle w:val="afa"/>
        <w:rPr>
          <w:rFonts w:ascii="Times New Roman" w:hAnsi="Times New Roman"/>
          <w:sz w:val="24"/>
          <w:szCs w:val="24"/>
        </w:rPr>
      </w:pPr>
      <w:proofErr w:type="gramStart"/>
      <w:r>
        <w:rPr>
          <w:rFonts w:ascii="Times New Roman" w:hAnsi="Times New Roman"/>
          <w:sz w:val="24"/>
          <w:szCs w:val="24"/>
        </w:rPr>
        <w:t>Хозяйства по</w:t>
      </w:r>
      <w:r w:rsidR="002A490D" w:rsidRPr="00EF7C8C">
        <w:rPr>
          <w:rFonts w:ascii="Times New Roman" w:hAnsi="Times New Roman"/>
          <w:sz w:val="24"/>
          <w:szCs w:val="24"/>
        </w:rPr>
        <w:t>селения в основном занимаются посевами сельскохозяйственных культур (картофель, овощи (открытого и закрытого грунта)</w:t>
      </w:r>
      <w:r>
        <w:rPr>
          <w:rFonts w:ascii="Times New Roman" w:hAnsi="Times New Roman"/>
          <w:sz w:val="24"/>
          <w:szCs w:val="24"/>
        </w:rPr>
        <w:t>.</w:t>
      </w:r>
      <w:proofErr w:type="gramEnd"/>
      <w:r>
        <w:rPr>
          <w:rFonts w:ascii="Times New Roman" w:hAnsi="Times New Roman"/>
          <w:sz w:val="24"/>
          <w:szCs w:val="24"/>
        </w:rPr>
        <w:t xml:space="preserve"> Отведенная площадь под</w:t>
      </w:r>
      <w:r w:rsidR="002A490D" w:rsidRPr="00EF7C8C">
        <w:rPr>
          <w:rFonts w:ascii="Times New Roman" w:hAnsi="Times New Roman"/>
          <w:sz w:val="24"/>
          <w:szCs w:val="24"/>
        </w:rPr>
        <w:t xml:space="preserve"> огороды практически используется в полном объеме по назначению.</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2.1.6.2.   Личные подсобные хозяйства</w:t>
      </w: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Личные подсобные хозяйства</w:t>
      </w:r>
    </w:p>
    <w:p w:rsidR="002A490D" w:rsidRPr="00EF7C8C" w:rsidRDefault="002A490D" w:rsidP="00EF7C8C">
      <w:pPr>
        <w:pStyle w:val="afa"/>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021"/>
        <w:gridCol w:w="1214"/>
        <w:gridCol w:w="1468"/>
        <w:gridCol w:w="1509"/>
      </w:tblGrid>
      <w:tr w:rsidR="002A490D" w:rsidRPr="001423AF" w:rsidTr="00CD294F">
        <w:trPr>
          <w:trHeight w:val="196"/>
        </w:trPr>
        <w:tc>
          <w:tcPr>
            <w:tcW w:w="5021" w:type="dxa"/>
            <w:tcBorders>
              <w:top w:val="single" w:sz="8"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rPr>
              <w:t>01.01.2013</w:t>
            </w:r>
          </w:p>
        </w:tc>
        <w:tc>
          <w:tcPr>
            <w:tcW w:w="1468" w:type="dxa"/>
            <w:tcBorders>
              <w:top w:val="single" w:sz="8"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shd w:val="clear" w:color="auto" w:fill="FFFFFF"/>
              </w:rPr>
              <w:t>01.01.2015</w:t>
            </w:r>
          </w:p>
        </w:tc>
      </w:tr>
      <w:tr w:rsidR="002A490D" w:rsidRPr="001423AF" w:rsidTr="00CD294F">
        <w:trPr>
          <w:trHeight w:val="93"/>
        </w:trPr>
        <w:tc>
          <w:tcPr>
            <w:tcW w:w="5021" w:type="dxa"/>
            <w:tcBorders>
              <w:top w:val="single" w:sz="4"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CD294F">
        <w:trPr>
          <w:trHeight w:val="97"/>
        </w:trPr>
        <w:tc>
          <w:tcPr>
            <w:tcW w:w="5021" w:type="dxa"/>
            <w:tcBorders>
              <w:lef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rPr>
              <w:t>8</w:t>
            </w:r>
            <w:r w:rsidR="002A490D">
              <w:rPr>
                <w:rFonts w:ascii="Times New Roman" w:hAnsi="Times New Roman"/>
                <w:sz w:val="24"/>
                <w:szCs w:val="24"/>
              </w:rPr>
              <w:t>0 населённых пунктов</w:t>
            </w:r>
          </w:p>
        </w:tc>
        <w:tc>
          <w:tcPr>
            <w:tcW w:w="1214" w:type="dxa"/>
            <w:tcBorders>
              <w:lef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608</w:t>
            </w:r>
          </w:p>
        </w:tc>
        <w:tc>
          <w:tcPr>
            <w:tcW w:w="1468" w:type="dxa"/>
            <w:tcBorders>
              <w:lef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603</w:t>
            </w:r>
          </w:p>
        </w:tc>
        <w:tc>
          <w:tcPr>
            <w:tcW w:w="1509" w:type="dxa"/>
            <w:tcBorders>
              <w:left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rPr>
              <w:t>600</w:t>
            </w:r>
          </w:p>
        </w:tc>
      </w:tr>
      <w:tr w:rsidR="002A490D" w:rsidRPr="001423AF" w:rsidTr="00CD294F">
        <w:trPr>
          <w:trHeight w:val="100"/>
        </w:trPr>
        <w:tc>
          <w:tcPr>
            <w:tcW w:w="5021"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CD294F">
        <w:trPr>
          <w:trHeight w:val="80"/>
        </w:trPr>
        <w:tc>
          <w:tcPr>
            <w:tcW w:w="5021" w:type="dxa"/>
            <w:tcBorders>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r w:rsidR="002A490D" w:rsidRPr="001423AF" w:rsidTr="00CD294F">
        <w:trPr>
          <w:trHeight w:val="177"/>
        </w:trPr>
        <w:tc>
          <w:tcPr>
            <w:tcW w:w="5021" w:type="dxa"/>
            <w:tcBorders>
              <w:top w:val="single" w:sz="4" w:space="0" w:color="000000"/>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2A490D" w:rsidRPr="001423AF" w:rsidRDefault="002A490D" w:rsidP="00EF7C8C">
            <w:pPr>
              <w:pStyle w:val="afa"/>
              <w:rPr>
                <w:rFonts w:ascii="Times New Roman" w:hAnsi="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p>
        </w:tc>
      </w:tr>
    </w:tbl>
    <w:p w:rsidR="002A490D" w:rsidRPr="00EF7C8C" w:rsidRDefault="002A490D" w:rsidP="00EF7C8C">
      <w:pPr>
        <w:pStyle w:val="afa"/>
        <w:rPr>
          <w:rFonts w:ascii="Times New Roman" w:hAnsi="Times New Roman"/>
          <w:b/>
          <w:bCs/>
          <w:sz w:val="24"/>
          <w:szCs w:val="24"/>
        </w:rPr>
      </w:pPr>
    </w:p>
    <w:p w:rsidR="002A490D" w:rsidRDefault="002A490D" w:rsidP="00EF7C8C">
      <w:pPr>
        <w:pStyle w:val="afa"/>
        <w:rPr>
          <w:rFonts w:ascii="Times New Roman" w:hAnsi="Times New Roman"/>
          <w:b/>
          <w:bCs/>
          <w:sz w:val="24"/>
          <w:szCs w:val="24"/>
        </w:rPr>
      </w:pPr>
    </w:p>
    <w:p w:rsidR="002A490D"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2A490D" w:rsidRPr="00EF7C8C" w:rsidRDefault="002A490D" w:rsidP="00EF7C8C">
      <w:pPr>
        <w:pStyle w:val="afa"/>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116"/>
        <w:gridCol w:w="1160"/>
        <w:gridCol w:w="1160"/>
        <w:gridCol w:w="1140"/>
      </w:tblGrid>
      <w:tr w:rsidR="002A490D" w:rsidRPr="001423AF" w:rsidTr="00DB2A9A">
        <w:trPr>
          <w:trHeight w:val="305"/>
        </w:trPr>
        <w:tc>
          <w:tcPr>
            <w:tcW w:w="5116"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shd w:val="clear" w:color="auto" w:fill="FFFFFF"/>
              </w:rPr>
              <w:t>01.01.2016</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820</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816</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5902FB" w:rsidP="00EF7C8C">
            <w:pPr>
              <w:pStyle w:val="afa"/>
              <w:rPr>
                <w:rFonts w:ascii="Times New Roman" w:hAnsi="Times New Roman"/>
                <w:sz w:val="24"/>
                <w:szCs w:val="24"/>
              </w:rPr>
            </w:pPr>
            <w:r>
              <w:rPr>
                <w:rFonts w:ascii="Times New Roman" w:hAnsi="Times New Roman"/>
                <w:sz w:val="24"/>
                <w:szCs w:val="24"/>
              </w:rPr>
              <w:t>813</w:t>
            </w:r>
          </w:p>
        </w:tc>
      </w:tr>
      <w:tr w:rsidR="002A490D" w:rsidRPr="001423AF" w:rsidTr="00DB2A9A">
        <w:trPr>
          <w:trHeight w:val="268"/>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558</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560</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569</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262</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256</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244</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413</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409</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5902FB" w:rsidP="00EF7C8C">
            <w:pPr>
              <w:pStyle w:val="afa"/>
              <w:rPr>
                <w:rFonts w:ascii="Times New Roman" w:hAnsi="Times New Roman"/>
                <w:sz w:val="24"/>
                <w:szCs w:val="24"/>
              </w:rPr>
            </w:pPr>
            <w:r>
              <w:rPr>
                <w:rFonts w:ascii="Times New Roman" w:hAnsi="Times New Roman"/>
                <w:sz w:val="24"/>
                <w:szCs w:val="24"/>
              </w:rPr>
              <w:t>403</w:t>
            </w:r>
          </w:p>
        </w:tc>
      </w:tr>
      <w:tr w:rsidR="002A490D" w:rsidRPr="001423AF" w:rsidTr="00DB2A9A">
        <w:trPr>
          <w:trHeight w:val="268"/>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290</w:t>
            </w:r>
          </w:p>
        </w:tc>
        <w:tc>
          <w:tcPr>
            <w:tcW w:w="1160" w:type="dxa"/>
            <w:tcBorders>
              <w:left w:val="single" w:sz="8" w:space="0" w:color="000000"/>
              <w:bottom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294</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5902FB"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297</w:t>
            </w:r>
          </w:p>
        </w:tc>
      </w:tr>
      <w:tr w:rsidR="002A490D" w:rsidRPr="001423AF" w:rsidTr="00DB2A9A">
        <w:trPr>
          <w:trHeight w:val="268"/>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123</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115</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106</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115</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102</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shd w:val="clear" w:color="auto" w:fill="FFFFFF"/>
              </w:rPr>
              <w:t>93</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115</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102</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93</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shd w:val="clear" w:color="auto" w:fill="FFFFFF"/>
              </w:rPr>
              <w:t>7</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0</w:t>
            </w:r>
          </w:p>
        </w:tc>
      </w:tr>
      <w:tr w:rsidR="002A490D" w:rsidRPr="001423AF" w:rsidTr="00DB2A9A">
        <w:trPr>
          <w:trHeight w:val="276"/>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7</w:t>
            </w:r>
          </w:p>
        </w:tc>
      </w:tr>
      <w:tr w:rsidR="002A490D" w:rsidRPr="001423AF" w:rsidTr="00DB2A9A">
        <w:trPr>
          <w:trHeight w:val="295"/>
        </w:trPr>
        <w:tc>
          <w:tcPr>
            <w:tcW w:w="5116" w:type="dxa"/>
            <w:tcBorders>
              <w:left w:val="single" w:sz="8" w:space="0" w:color="000000"/>
              <w:bottom w:val="single" w:sz="8" w:space="0" w:color="000000"/>
            </w:tcBorders>
            <w:shd w:val="clear" w:color="auto" w:fill="FFFFFF"/>
          </w:tcPr>
          <w:p w:rsidR="002A490D" w:rsidRPr="001423AF" w:rsidRDefault="002A490D" w:rsidP="00EF7C8C">
            <w:pPr>
              <w:pStyle w:val="afa"/>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153</w:t>
            </w:r>
          </w:p>
        </w:tc>
        <w:tc>
          <w:tcPr>
            <w:tcW w:w="1160" w:type="dxa"/>
            <w:tcBorders>
              <w:left w:val="single" w:sz="8" w:space="0" w:color="000000"/>
              <w:bottom w:val="single" w:sz="8" w:space="0" w:color="000000"/>
            </w:tcBorders>
            <w:shd w:val="clear" w:color="auto" w:fill="FFFFFF"/>
          </w:tcPr>
          <w:p w:rsidR="002A490D" w:rsidRPr="001423AF" w:rsidRDefault="00331410" w:rsidP="00EF7C8C">
            <w:pPr>
              <w:pStyle w:val="afa"/>
              <w:rPr>
                <w:rFonts w:ascii="Times New Roman" w:hAnsi="Times New Roman"/>
                <w:sz w:val="24"/>
                <w:szCs w:val="24"/>
                <w:shd w:val="clear" w:color="auto" w:fill="FFFFFF"/>
              </w:rPr>
            </w:pPr>
            <w:r>
              <w:rPr>
                <w:rFonts w:ascii="Times New Roman" w:hAnsi="Times New Roman"/>
                <w:sz w:val="24"/>
                <w:szCs w:val="24"/>
                <w:shd w:val="clear" w:color="auto" w:fill="FFFFFF"/>
              </w:rPr>
              <w:t>148</w:t>
            </w:r>
          </w:p>
        </w:tc>
        <w:tc>
          <w:tcPr>
            <w:tcW w:w="1140" w:type="dxa"/>
            <w:tcBorders>
              <w:left w:val="single" w:sz="8" w:space="0" w:color="000000"/>
              <w:bottom w:val="single" w:sz="8" w:space="0" w:color="000000"/>
              <w:right w:val="single" w:sz="8" w:space="0" w:color="000000"/>
            </w:tcBorders>
            <w:shd w:val="clear" w:color="auto" w:fill="FFFFFF"/>
          </w:tcPr>
          <w:p w:rsidR="002A490D" w:rsidRPr="001423AF" w:rsidRDefault="00331410" w:rsidP="00EF7C8C">
            <w:pPr>
              <w:pStyle w:val="afa"/>
              <w:rPr>
                <w:rFonts w:ascii="Times New Roman" w:hAnsi="Times New Roman"/>
                <w:sz w:val="24"/>
                <w:szCs w:val="24"/>
              </w:rPr>
            </w:pPr>
            <w:r>
              <w:rPr>
                <w:rFonts w:ascii="Times New Roman" w:hAnsi="Times New Roman"/>
                <w:sz w:val="24"/>
                <w:szCs w:val="24"/>
                <w:shd w:val="clear" w:color="auto" w:fill="FFFFFF"/>
              </w:rPr>
              <w:t>146</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rPr>
        <w:t>- Высокая себестоимость с/</w:t>
      </w:r>
      <w:proofErr w:type="spellStart"/>
      <w:r w:rsidRPr="00EF7C8C">
        <w:rPr>
          <w:rFonts w:ascii="Times New Roman" w:hAnsi="Times New Roman"/>
          <w:sz w:val="24"/>
          <w:szCs w:val="24"/>
        </w:rPr>
        <w:t>х</w:t>
      </w:r>
      <w:proofErr w:type="spellEnd"/>
      <w:r w:rsidRPr="00EF7C8C">
        <w:rPr>
          <w:rFonts w:ascii="Times New Roman" w:hAnsi="Times New Roman"/>
          <w:sz w:val="24"/>
          <w:szCs w:val="24"/>
        </w:rPr>
        <w:t xml:space="preserve"> продукции, и ее низкая закупочная цена.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u w:val="single"/>
        </w:rPr>
        <w:t xml:space="preserve">Проблемы: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sz w:val="24"/>
          <w:szCs w:val="24"/>
        </w:rPr>
        <w:t>К(</w:t>
      </w:r>
      <w:proofErr w:type="gramEnd"/>
      <w:r w:rsidRPr="00EF7C8C">
        <w:rPr>
          <w:rFonts w:ascii="Times New Roman" w:hAnsi="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4) низкий уровень заработной платы в отрасли, и отток </w:t>
      </w:r>
      <w:proofErr w:type="gramStart"/>
      <w:r w:rsidRPr="00EF7C8C">
        <w:rPr>
          <w:rFonts w:ascii="Times New Roman" w:hAnsi="Times New Roman"/>
          <w:sz w:val="24"/>
          <w:szCs w:val="24"/>
        </w:rPr>
        <w:t>работающих</w:t>
      </w:r>
      <w:proofErr w:type="gramEnd"/>
      <w:r w:rsidRPr="00EF7C8C">
        <w:rPr>
          <w:rFonts w:ascii="Times New Roman" w:hAnsi="Times New Roman"/>
          <w:sz w:val="24"/>
          <w:szCs w:val="24"/>
        </w:rPr>
        <w:t xml:space="preserve"> в другие отрасли производства и в социальную сферу;</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sidR="001734FB">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2A490D" w:rsidRPr="00EF7C8C" w:rsidRDefault="002A490D" w:rsidP="00EF7C8C">
      <w:pPr>
        <w:pStyle w:val="afa"/>
        <w:rPr>
          <w:rFonts w:ascii="Times New Roman" w:hAnsi="Times New Roman"/>
          <w:sz w:val="24"/>
          <w:szCs w:val="24"/>
        </w:rPr>
      </w:pPr>
      <w:proofErr w:type="gramStart"/>
      <w:r w:rsidRPr="00EF7C8C">
        <w:rPr>
          <w:rFonts w:ascii="Times New Roman" w:hAnsi="Times New Roman"/>
          <w:sz w:val="24"/>
          <w:szCs w:val="24"/>
        </w:rPr>
        <w:t>- Старение  населения  из - за ухудшающейся демографической ситуации.</w:t>
      </w:r>
      <w:proofErr w:type="gramEnd"/>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       - увеличения продажи населению птицы различных видов  и  пород через близлежащие  птицеводческие предприятия;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создавать условия для создания и развития </w:t>
      </w:r>
      <w:proofErr w:type="spellStart"/>
      <w:r w:rsidRPr="00EF7C8C">
        <w:rPr>
          <w:rFonts w:ascii="Times New Roman" w:hAnsi="Times New Roman"/>
          <w:sz w:val="24"/>
          <w:szCs w:val="24"/>
        </w:rPr>
        <w:t>потребительско-сбытовых</w:t>
      </w:r>
      <w:proofErr w:type="spellEnd"/>
      <w:r w:rsidRPr="00EF7C8C">
        <w:rPr>
          <w:rFonts w:ascii="Times New Roman" w:hAnsi="Times New Roman"/>
          <w:sz w:val="24"/>
          <w:szCs w:val="24"/>
        </w:rPr>
        <w:t xml:space="preserve"> кооперативов на территории   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2.1.7.  Жилищный фонд</w:t>
      </w:r>
    </w:p>
    <w:p w:rsidR="002A490D" w:rsidRPr="00EF7C8C" w:rsidRDefault="002A490D" w:rsidP="00EF7C8C">
      <w:pPr>
        <w:pStyle w:val="afa"/>
        <w:rPr>
          <w:rFonts w:ascii="Times New Roman" w:hAnsi="Times New Roman"/>
          <w:b/>
          <w:sz w:val="24"/>
          <w:szCs w:val="24"/>
        </w:rPr>
      </w:pPr>
      <w:r w:rsidRPr="00EF7C8C">
        <w:rPr>
          <w:rFonts w:ascii="Times New Roman" w:hAnsi="Times New Roman"/>
          <w:b/>
          <w:bCs/>
          <w:sz w:val="24"/>
          <w:szCs w:val="24"/>
        </w:rPr>
        <w:t xml:space="preserve">Состояние жилищно - коммунальной сферы </w:t>
      </w:r>
      <w:r w:rsidR="00EC2851">
        <w:rPr>
          <w:rFonts w:ascii="Times New Roman" w:hAnsi="Times New Roman"/>
          <w:b/>
          <w:bCs/>
          <w:sz w:val="24"/>
          <w:szCs w:val="24"/>
        </w:rPr>
        <w:t>Бельковского</w:t>
      </w:r>
      <w:r>
        <w:rPr>
          <w:rFonts w:ascii="Times New Roman" w:hAnsi="Times New Roman"/>
          <w:b/>
          <w:bCs/>
          <w:sz w:val="24"/>
          <w:szCs w:val="24"/>
        </w:rPr>
        <w:t xml:space="preserve"> сельского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 xml:space="preserve">Данные </w:t>
      </w:r>
      <w:r w:rsidRPr="00EF7C8C">
        <w:rPr>
          <w:rFonts w:ascii="Times New Roman" w:hAnsi="Times New Roman"/>
          <w:b/>
          <w:bCs/>
          <w:sz w:val="24"/>
          <w:szCs w:val="24"/>
        </w:rPr>
        <w:t>о</w:t>
      </w:r>
      <w:r w:rsidRPr="00EF7C8C">
        <w:rPr>
          <w:rFonts w:ascii="Times New Roman" w:hAnsi="Times New Roman"/>
          <w:b/>
          <w:sz w:val="24"/>
          <w:szCs w:val="24"/>
        </w:rPr>
        <w:t xml:space="preserve"> существующем жилищном фонде </w:t>
      </w:r>
    </w:p>
    <w:p w:rsidR="002A490D" w:rsidRPr="00EF7C8C" w:rsidRDefault="002A490D" w:rsidP="00EF7C8C">
      <w:pPr>
        <w:pStyle w:val="afa"/>
        <w:rPr>
          <w:rFonts w:ascii="Times New Roman" w:hAnsi="Times New Roman"/>
          <w:sz w:val="24"/>
          <w:szCs w:val="24"/>
        </w:rPr>
      </w:pPr>
    </w:p>
    <w:tbl>
      <w:tblPr>
        <w:tblW w:w="0" w:type="auto"/>
        <w:tblInd w:w="108" w:type="dxa"/>
        <w:tblLayout w:type="fixed"/>
        <w:tblLook w:val="0000"/>
      </w:tblPr>
      <w:tblGrid>
        <w:gridCol w:w="695"/>
        <w:gridCol w:w="3672"/>
        <w:gridCol w:w="2251"/>
        <w:gridCol w:w="2316"/>
      </w:tblGrid>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01.01.2016 г.</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1</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2</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b/>
                <w:sz w:val="24"/>
                <w:szCs w:val="24"/>
              </w:rPr>
            </w:pPr>
            <w:r w:rsidRPr="001423AF">
              <w:rPr>
                <w:rFonts w:ascii="Times New Roman" w:hAnsi="Times New Roman"/>
                <w:b/>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sz w:val="24"/>
                <w:szCs w:val="24"/>
              </w:rPr>
              <w:t>4</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Общий жилой фонд, </w:t>
            </w:r>
            <w:r w:rsidR="00517B46">
              <w:rPr>
                <w:rFonts w:ascii="Times New Roman" w:hAnsi="Times New Roman"/>
                <w:sz w:val="24"/>
                <w:szCs w:val="24"/>
              </w:rPr>
              <w:t>тыс</w:t>
            </w:r>
            <w:proofErr w:type="gramStart"/>
            <w:r w:rsidR="00517B46">
              <w:rPr>
                <w:rFonts w:ascii="Times New Roman" w:hAnsi="Times New Roman"/>
                <w:sz w:val="24"/>
                <w:szCs w:val="24"/>
              </w:rPr>
              <w:t>.</w:t>
            </w:r>
            <w:r w:rsidRPr="001423AF">
              <w:rPr>
                <w:rFonts w:ascii="Times New Roman" w:hAnsi="Times New Roman"/>
                <w:sz w:val="24"/>
                <w:szCs w:val="24"/>
              </w:rPr>
              <w:t>м</w:t>
            </w:r>
            <w:proofErr w:type="gramEnd"/>
            <w:r w:rsidRPr="001423AF">
              <w:rPr>
                <w:rFonts w:ascii="Times New Roman" w:hAnsi="Times New Roman"/>
                <w:sz w:val="24"/>
                <w:szCs w:val="24"/>
                <w:vertAlign w:val="superscript"/>
              </w:rPr>
              <w:t>2</w:t>
            </w:r>
            <w:r w:rsidRPr="001423AF">
              <w:rPr>
                <w:rFonts w:ascii="Times New Roman" w:hAnsi="Times New Roman"/>
                <w:sz w:val="24"/>
                <w:szCs w:val="24"/>
              </w:rPr>
              <w:t xml:space="preserve"> общ. площади,  в т.ч.</w:t>
            </w:r>
          </w:p>
        </w:tc>
        <w:tc>
          <w:tcPr>
            <w:tcW w:w="2251" w:type="dxa"/>
            <w:tcBorders>
              <w:top w:val="single" w:sz="4" w:space="0" w:color="000000"/>
              <w:left w:val="single" w:sz="4" w:space="0" w:color="000000"/>
              <w:bottom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41,9</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41,9</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0</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0</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0,9</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8216F9">
            <w:pPr>
              <w:pStyle w:val="afa"/>
              <w:rPr>
                <w:rFonts w:ascii="Times New Roman" w:hAnsi="Times New Roman"/>
                <w:sz w:val="24"/>
                <w:szCs w:val="24"/>
              </w:rPr>
            </w:pPr>
            <w:r>
              <w:rPr>
                <w:rFonts w:ascii="Times New Roman" w:hAnsi="Times New Roman"/>
                <w:sz w:val="24"/>
                <w:szCs w:val="24"/>
              </w:rPr>
              <w:t>0,9</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частный</w:t>
            </w:r>
          </w:p>
        </w:tc>
        <w:tc>
          <w:tcPr>
            <w:tcW w:w="2251" w:type="dxa"/>
            <w:tcBorders>
              <w:top w:val="single" w:sz="4" w:space="0" w:color="000000"/>
              <w:left w:val="single" w:sz="4" w:space="0" w:color="000000"/>
              <w:bottom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41,0</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41,0</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Общий жилой фонд на 1 жителя,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 xml:space="preserve">лощади     </w:t>
            </w:r>
          </w:p>
        </w:tc>
        <w:tc>
          <w:tcPr>
            <w:tcW w:w="2251"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22</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23</w:t>
            </w:r>
            <w:r w:rsidR="002A490D">
              <w:rPr>
                <w:rFonts w:ascii="Times New Roman" w:hAnsi="Times New Roman"/>
                <w:sz w:val="24"/>
                <w:szCs w:val="24"/>
              </w:rPr>
              <w:t>.</w:t>
            </w:r>
            <w:r w:rsidR="002A490D" w:rsidRPr="001423AF">
              <w:rPr>
                <w:rFonts w:ascii="Times New Roman" w:hAnsi="Times New Roman"/>
                <w:sz w:val="24"/>
                <w:szCs w:val="24"/>
              </w:rPr>
              <w:t>0</w:t>
            </w:r>
          </w:p>
        </w:tc>
      </w:tr>
      <w:tr w:rsidR="002A490D" w:rsidRPr="001423AF" w:rsidTr="00DB2A9A">
        <w:tc>
          <w:tcPr>
            <w:tcW w:w="695"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4</w:t>
            </w:r>
          </w:p>
        </w:tc>
        <w:tc>
          <w:tcPr>
            <w:tcW w:w="3672" w:type="dxa"/>
            <w:tcBorders>
              <w:top w:val="single" w:sz="4" w:space="0" w:color="000000"/>
              <w:left w:val="single" w:sz="4" w:space="0" w:color="000000"/>
              <w:bottom w:val="single" w:sz="4"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Ветхий жилой фонд, 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36</w:t>
            </w:r>
          </w:p>
        </w:tc>
        <w:tc>
          <w:tcPr>
            <w:tcW w:w="2316" w:type="dxa"/>
            <w:tcBorders>
              <w:top w:val="single" w:sz="4" w:space="0" w:color="000000"/>
              <w:left w:val="single" w:sz="4" w:space="0" w:color="000000"/>
              <w:bottom w:val="single" w:sz="4" w:space="0" w:color="000000"/>
              <w:right w:val="single" w:sz="4"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36</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
    <w:tbl>
      <w:tblPr>
        <w:tblW w:w="0" w:type="auto"/>
        <w:tblInd w:w="10" w:type="dxa"/>
        <w:tblLayout w:type="fixed"/>
        <w:tblCellMar>
          <w:left w:w="0" w:type="dxa"/>
          <w:right w:w="0" w:type="dxa"/>
        </w:tblCellMar>
        <w:tblLook w:val="0000"/>
      </w:tblPr>
      <w:tblGrid>
        <w:gridCol w:w="4548"/>
        <w:gridCol w:w="1418"/>
        <w:gridCol w:w="1417"/>
        <w:gridCol w:w="1457"/>
      </w:tblGrid>
      <w:tr w:rsidR="002A490D" w:rsidRPr="001423AF" w:rsidTr="00DB2A9A">
        <w:trPr>
          <w:trHeight w:val="465"/>
        </w:trPr>
        <w:tc>
          <w:tcPr>
            <w:tcW w:w="4548"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 01.01.2016</w:t>
            </w:r>
          </w:p>
        </w:tc>
      </w:tr>
      <w:tr w:rsidR="002A490D" w:rsidRPr="001423AF" w:rsidTr="00DB2A9A">
        <w:trPr>
          <w:trHeight w:val="264"/>
        </w:trPr>
        <w:tc>
          <w:tcPr>
            <w:tcW w:w="454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тыс.кв.м.</w:t>
            </w:r>
          </w:p>
        </w:tc>
        <w:tc>
          <w:tcPr>
            <w:tcW w:w="1417" w:type="dxa"/>
            <w:tcBorders>
              <w:left w:val="single" w:sz="8" w:space="0" w:color="000000"/>
              <w:bottom w:val="single" w:sz="8" w:space="0" w:color="000000"/>
            </w:tcBorders>
            <w:vAlign w:val="bottom"/>
          </w:tcPr>
          <w:p w:rsidR="002A490D" w:rsidRPr="001423AF" w:rsidRDefault="002A490D" w:rsidP="008216F9">
            <w:pPr>
              <w:pStyle w:val="afa"/>
              <w:rPr>
                <w:rFonts w:ascii="Times New Roman" w:hAnsi="Times New Roman"/>
                <w:sz w:val="24"/>
                <w:szCs w:val="24"/>
              </w:rPr>
            </w:pPr>
            <w:r>
              <w:rPr>
                <w:rFonts w:ascii="Times New Roman" w:hAnsi="Times New Roman"/>
                <w:sz w:val="24"/>
                <w:szCs w:val="24"/>
              </w:rPr>
              <w:t>22</w:t>
            </w:r>
            <w:r w:rsidR="008216F9">
              <w:rPr>
                <w:rFonts w:ascii="Times New Roman" w:hAnsi="Times New Roman"/>
                <w:sz w:val="24"/>
                <w:szCs w:val="24"/>
              </w:rPr>
              <w:t>.334</w:t>
            </w:r>
          </w:p>
        </w:tc>
        <w:tc>
          <w:tcPr>
            <w:tcW w:w="1457" w:type="dxa"/>
            <w:tcBorders>
              <w:left w:val="single" w:sz="8" w:space="0" w:color="000000"/>
              <w:bottom w:val="single" w:sz="8" w:space="0" w:color="000000"/>
              <w:right w:val="single" w:sz="8" w:space="0" w:color="000000"/>
            </w:tcBorders>
          </w:tcPr>
          <w:p w:rsidR="002A490D" w:rsidRPr="001423AF" w:rsidRDefault="002A490D" w:rsidP="008216F9">
            <w:pPr>
              <w:pStyle w:val="afa"/>
              <w:rPr>
                <w:rFonts w:ascii="Times New Roman" w:hAnsi="Times New Roman"/>
                <w:sz w:val="24"/>
                <w:szCs w:val="24"/>
              </w:rPr>
            </w:pPr>
            <w:r>
              <w:rPr>
                <w:rFonts w:ascii="Times New Roman" w:hAnsi="Times New Roman"/>
                <w:sz w:val="24"/>
                <w:szCs w:val="24"/>
              </w:rPr>
              <w:t>22</w:t>
            </w:r>
            <w:r w:rsidR="008216F9">
              <w:rPr>
                <w:rFonts w:ascii="Times New Roman" w:hAnsi="Times New Roman"/>
                <w:sz w:val="24"/>
                <w:szCs w:val="24"/>
              </w:rPr>
              <w:t>.334</w:t>
            </w:r>
          </w:p>
        </w:tc>
      </w:tr>
      <w:tr w:rsidR="002A490D" w:rsidRPr="001423AF" w:rsidTr="00DB2A9A">
        <w:trPr>
          <w:trHeight w:val="264"/>
        </w:trPr>
        <w:tc>
          <w:tcPr>
            <w:tcW w:w="454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Благоустроенный жилой фонд «</w:t>
            </w:r>
            <w:r w:rsidRPr="001423AF">
              <w:rPr>
                <w:rFonts w:ascii="Times New Roman" w:hAnsi="Times New Roman"/>
                <w:b/>
                <w:sz w:val="24"/>
                <w:szCs w:val="24"/>
              </w:rPr>
              <w:t>(</w:t>
            </w:r>
            <w:r w:rsidRPr="001423AF">
              <w:rPr>
                <w:rFonts w:ascii="Times New Roman" w:hAnsi="Times New Roman"/>
                <w:sz w:val="24"/>
                <w:szCs w:val="24"/>
              </w:rPr>
              <w:t xml:space="preserve">газ, </w:t>
            </w:r>
            <w:proofErr w:type="spellStart"/>
            <w:r w:rsidRPr="001423AF">
              <w:rPr>
                <w:rFonts w:ascii="Times New Roman" w:hAnsi="Times New Roman"/>
                <w:sz w:val="24"/>
                <w:szCs w:val="24"/>
              </w:rPr>
              <w:t>центр</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w:t>
            </w:r>
            <w:proofErr w:type="spellEnd"/>
            <w:r w:rsidRPr="001423AF">
              <w:rPr>
                <w:rFonts w:ascii="Times New Roman" w:hAnsi="Times New Roman"/>
                <w:b/>
                <w:sz w:val="24"/>
                <w:szCs w:val="24"/>
              </w:rPr>
              <w:t xml:space="preserve">., </w:t>
            </w:r>
            <w:r w:rsidRPr="001423AF">
              <w:rPr>
                <w:rFonts w:ascii="Times New Roman" w:hAnsi="Times New Roman"/>
                <w:sz w:val="24"/>
                <w:szCs w:val="24"/>
              </w:rPr>
              <w:t>водопровод</w:t>
            </w:r>
            <w:r w:rsidRPr="001423AF">
              <w:rPr>
                <w:rFonts w:ascii="Times New Roman" w:hAnsi="Times New Roman"/>
                <w:b/>
                <w:sz w:val="24"/>
                <w:szCs w:val="24"/>
              </w:rPr>
              <w:t>)</w:t>
            </w:r>
            <w:r w:rsidRPr="001423AF">
              <w:rPr>
                <w:rFonts w:ascii="Times New Roman" w:hAnsi="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2A490D" w:rsidRPr="009F2C25" w:rsidRDefault="002A490D" w:rsidP="00517B46">
            <w:r>
              <w:t xml:space="preserve">  </w:t>
            </w:r>
            <w:r w:rsidR="00517B46">
              <w:t>0</w:t>
            </w:r>
          </w:p>
        </w:tc>
        <w:tc>
          <w:tcPr>
            <w:tcW w:w="1457" w:type="dxa"/>
            <w:tcBorders>
              <w:left w:val="single" w:sz="8" w:space="0" w:color="000000"/>
              <w:bottom w:val="single" w:sz="8" w:space="0" w:color="000000"/>
              <w:right w:val="single" w:sz="8"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0</w:t>
            </w:r>
          </w:p>
        </w:tc>
      </w:tr>
      <w:tr w:rsidR="002A490D" w:rsidRPr="001423AF" w:rsidTr="00DB2A9A">
        <w:trPr>
          <w:trHeight w:val="264"/>
        </w:trPr>
        <w:tc>
          <w:tcPr>
            <w:tcW w:w="454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Неблагоустроенный жилой фонд «</w:t>
            </w:r>
            <w:proofErr w:type="spellStart"/>
            <w:r w:rsidRPr="001423AF">
              <w:rPr>
                <w:rFonts w:ascii="Times New Roman" w:hAnsi="Times New Roman"/>
                <w:sz w:val="24"/>
                <w:szCs w:val="24"/>
              </w:rPr>
              <w:t>местн</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топление</w:t>
            </w:r>
            <w:proofErr w:type="spellEnd"/>
            <w:r w:rsidRPr="001423AF">
              <w:rPr>
                <w:rFonts w:ascii="Times New Roman" w:hAnsi="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00517B46">
              <w:rPr>
                <w:rFonts w:ascii="Times New Roman" w:hAnsi="Times New Roman"/>
                <w:sz w:val="24"/>
                <w:szCs w:val="24"/>
              </w:rPr>
              <w:t>2,0</w:t>
            </w:r>
          </w:p>
        </w:tc>
        <w:tc>
          <w:tcPr>
            <w:tcW w:w="1457" w:type="dxa"/>
            <w:tcBorders>
              <w:left w:val="single" w:sz="8" w:space="0" w:color="000000"/>
              <w:bottom w:val="single" w:sz="8" w:space="0" w:color="000000"/>
              <w:right w:val="single" w:sz="8"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23,0</w:t>
            </w:r>
          </w:p>
        </w:tc>
      </w:tr>
      <w:tr w:rsidR="002A490D" w:rsidRPr="001423AF" w:rsidTr="00DB2A9A">
        <w:trPr>
          <w:trHeight w:val="264"/>
        </w:trPr>
        <w:tc>
          <w:tcPr>
            <w:tcW w:w="454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обеспеченность жильем в среднем на одного жителя (кв.м.)</w:t>
            </w:r>
          </w:p>
        </w:tc>
        <w:tc>
          <w:tcPr>
            <w:tcW w:w="1418"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w:t>
            </w:r>
            <w:proofErr w:type="gramStart"/>
            <w:r w:rsidRPr="001423AF">
              <w:rPr>
                <w:rFonts w:ascii="Times New Roman" w:hAnsi="Times New Roman"/>
                <w:sz w:val="24"/>
                <w:szCs w:val="24"/>
                <w:vertAlign w:val="superscript"/>
              </w:rPr>
              <w:t>2</w:t>
            </w:r>
            <w:proofErr w:type="gramEnd"/>
          </w:p>
        </w:tc>
        <w:tc>
          <w:tcPr>
            <w:tcW w:w="1417"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22</w:t>
            </w:r>
            <w:r w:rsidRPr="001423AF">
              <w:rPr>
                <w:rFonts w:ascii="Times New Roman" w:hAnsi="Times New Roman"/>
                <w:sz w:val="24"/>
                <w:szCs w:val="24"/>
              </w:rPr>
              <w:t>,</w:t>
            </w:r>
            <w:r w:rsidR="00517B46">
              <w:rPr>
                <w:rFonts w:ascii="Times New Roman" w:hAnsi="Times New Roman"/>
                <w:sz w:val="24"/>
                <w:szCs w:val="24"/>
              </w:rPr>
              <w:t>0</w:t>
            </w:r>
          </w:p>
        </w:tc>
        <w:tc>
          <w:tcPr>
            <w:tcW w:w="1457" w:type="dxa"/>
            <w:tcBorders>
              <w:left w:val="single" w:sz="8" w:space="0" w:color="000000"/>
              <w:bottom w:val="single" w:sz="8" w:space="0" w:color="000000"/>
              <w:right w:val="single" w:sz="8" w:space="0" w:color="000000"/>
            </w:tcBorders>
          </w:tcPr>
          <w:p w:rsidR="002A490D" w:rsidRPr="001423AF" w:rsidRDefault="00517B46" w:rsidP="00EF7C8C">
            <w:pPr>
              <w:pStyle w:val="afa"/>
              <w:rPr>
                <w:rFonts w:ascii="Times New Roman" w:hAnsi="Times New Roman"/>
                <w:sz w:val="24"/>
                <w:szCs w:val="24"/>
              </w:rPr>
            </w:pPr>
            <w:r>
              <w:rPr>
                <w:rFonts w:ascii="Times New Roman" w:hAnsi="Times New Roman"/>
                <w:sz w:val="24"/>
                <w:szCs w:val="24"/>
              </w:rPr>
              <w:t>23</w:t>
            </w:r>
            <w:r w:rsidR="002A490D" w:rsidRPr="001423AF">
              <w:rPr>
                <w:rFonts w:ascii="Times New Roman" w:hAnsi="Times New Roman"/>
                <w:sz w:val="24"/>
                <w:szCs w:val="24"/>
              </w:rPr>
              <w:t>,0</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общая площадь жилищного фонда –  </w:t>
      </w:r>
      <w:r w:rsidR="00517B46">
        <w:rPr>
          <w:rFonts w:ascii="Times New Roman" w:hAnsi="Times New Roman"/>
          <w:sz w:val="24"/>
          <w:szCs w:val="24"/>
        </w:rPr>
        <w:t>41,9</w:t>
      </w:r>
      <w:r w:rsidRPr="00EF7C8C">
        <w:rPr>
          <w:rFonts w:ascii="Times New Roman" w:hAnsi="Times New Roman"/>
          <w:sz w:val="24"/>
          <w:szCs w:val="24"/>
        </w:rPr>
        <w:t xml:space="preserve"> тыс. м</w:t>
      </w:r>
      <w:proofErr w:type="gramStart"/>
      <w:r w:rsidRPr="00EF7C8C">
        <w:rPr>
          <w:rFonts w:ascii="Times New Roman" w:hAnsi="Times New Roman"/>
          <w:sz w:val="24"/>
          <w:szCs w:val="24"/>
          <w:vertAlign w:val="superscript"/>
        </w:rPr>
        <w:t>2</w:t>
      </w:r>
      <w:proofErr w:type="gramEnd"/>
      <w:r w:rsidR="00517B46">
        <w:rPr>
          <w:rFonts w:ascii="Times New Roman" w:hAnsi="Times New Roman"/>
          <w:sz w:val="24"/>
          <w:szCs w:val="24"/>
        </w:rPr>
        <w:t>, обеспеченность жильем –   23</w:t>
      </w:r>
      <w:r w:rsidRPr="00EF7C8C">
        <w:rPr>
          <w:rFonts w:ascii="Times New Roman" w:hAnsi="Times New Roman"/>
          <w:sz w:val="24"/>
          <w:szCs w:val="24"/>
        </w:rPr>
        <w:t xml:space="preserve"> м</w:t>
      </w:r>
      <w:r w:rsidRPr="00EF7C8C">
        <w:rPr>
          <w:rFonts w:ascii="Times New Roman" w:hAnsi="Times New Roman"/>
          <w:sz w:val="24"/>
          <w:szCs w:val="24"/>
          <w:vertAlign w:val="superscript"/>
        </w:rPr>
        <w:t>2</w:t>
      </w:r>
      <w:r w:rsidRPr="00EF7C8C">
        <w:rPr>
          <w:rFonts w:ascii="Times New Roman" w:hAnsi="Times New Roman"/>
          <w:sz w:val="24"/>
          <w:szCs w:val="24"/>
        </w:rPr>
        <w:t xml:space="preserve"> общей площади на одного жителя. Тем не менее, проблема по обеспечению жильем населения существует.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К услугам  </w:t>
      </w:r>
      <w:proofErr w:type="gramStart"/>
      <w:r w:rsidRPr="00EF7C8C">
        <w:rPr>
          <w:rFonts w:ascii="Times New Roman" w:hAnsi="Times New Roman"/>
          <w:sz w:val="24"/>
          <w:szCs w:val="24"/>
        </w:rPr>
        <w:t>ЖКХ</w:t>
      </w:r>
      <w:proofErr w:type="gramEnd"/>
      <w:r w:rsidRPr="00EF7C8C">
        <w:rPr>
          <w:rFonts w:ascii="Times New Roman" w:hAnsi="Times New Roman"/>
          <w:sz w:val="24"/>
          <w:szCs w:val="24"/>
        </w:rPr>
        <w:t xml:space="preserve"> предоставляемым  в поселении  относится,</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w:t>
      </w:r>
      <w:r w:rsidRPr="00EF7C8C">
        <w:rPr>
          <w:rFonts w:ascii="Times New Roman" w:hAnsi="Times New Roman"/>
          <w:sz w:val="24"/>
          <w:szCs w:val="24"/>
        </w:rPr>
        <w:lastRenderedPageBreak/>
        <w:t xml:space="preserve">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w:t>
      </w:r>
      <w:r w:rsidR="00517B46">
        <w:rPr>
          <w:rFonts w:ascii="Times New Roman" w:hAnsi="Times New Roman"/>
          <w:sz w:val="24"/>
          <w:szCs w:val="24"/>
        </w:rPr>
        <w:t>ные части, как теплоснабжение,</w:t>
      </w:r>
      <w:r w:rsidRPr="00EF7C8C">
        <w:rPr>
          <w:rFonts w:ascii="Times New Roman" w:hAnsi="Times New Roman"/>
          <w:sz w:val="24"/>
          <w:szCs w:val="24"/>
        </w:rPr>
        <w:t xml:space="preserve"> электроснабжение и водоснабжение,  водоотведение.</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A490D" w:rsidRPr="00EF7C8C" w:rsidRDefault="002A490D" w:rsidP="00EF7C8C">
      <w:pPr>
        <w:pStyle w:val="afa"/>
        <w:rPr>
          <w:rFonts w:ascii="Times New Roman" w:hAnsi="Times New Roman"/>
          <w:sz w:val="24"/>
          <w:szCs w:val="24"/>
        </w:rPr>
      </w:pPr>
      <w:r w:rsidRPr="00EF7C8C">
        <w:rPr>
          <w:rFonts w:ascii="Times New Roman" w:hAnsi="Times New Roman"/>
          <w:b/>
          <w:sz w:val="24"/>
          <w:szCs w:val="24"/>
        </w:rPr>
        <w:t>2.1.8.   Анализ сильных и слабых сторон населения</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xml:space="preserve">Анализ ситуации в поселении сведен в таблицу и </w:t>
      </w:r>
      <w:proofErr w:type="gramStart"/>
      <w:r w:rsidRPr="00EF7C8C">
        <w:rPr>
          <w:rFonts w:ascii="Times New Roman" w:hAnsi="Times New Roman"/>
          <w:sz w:val="24"/>
          <w:szCs w:val="24"/>
        </w:rPr>
        <w:t xml:space="preserve">выполнен в виде </w:t>
      </w:r>
      <w:r w:rsidRPr="00EF7C8C">
        <w:rPr>
          <w:rFonts w:ascii="Times New Roman" w:hAnsi="Times New Roman"/>
          <w:sz w:val="24"/>
          <w:szCs w:val="24"/>
          <w:lang w:val="en-US"/>
        </w:rPr>
        <w:t>SWOT</w:t>
      </w:r>
      <w:r w:rsidRPr="00EF7C8C">
        <w:rPr>
          <w:rFonts w:ascii="Times New Roman" w:hAnsi="Times New Roman"/>
          <w:sz w:val="24"/>
          <w:szCs w:val="24"/>
        </w:rPr>
        <w:t>-анализа проанализированы</w:t>
      </w:r>
      <w:proofErr w:type="gramEnd"/>
      <w:r w:rsidRPr="00EF7C8C">
        <w:rPr>
          <w:rFonts w:ascii="Times New Roman" w:hAnsi="Times New Roman"/>
          <w:sz w:val="24"/>
          <w:szCs w:val="24"/>
        </w:rPr>
        <w:t xml:space="preserve"> сильные и слабые стороны, возможности и угрозы. </w:t>
      </w:r>
    </w:p>
    <w:p w:rsidR="002A490D" w:rsidRPr="00EF7C8C" w:rsidRDefault="002A490D" w:rsidP="00EF7C8C">
      <w:pPr>
        <w:pStyle w:val="afa"/>
        <w:rPr>
          <w:rFonts w:ascii="Times New Roman" w:hAnsi="Times New Roman"/>
          <w:b/>
          <w:bCs/>
          <w:sz w:val="24"/>
          <w:szCs w:val="24"/>
        </w:rPr>
      </w:pPr>
      <w:r w:rsidRPr="00EF7C8C">
        <w:rPr>
          <w:rFonts w:ascii="Times New Roman" w:hAnsi="Times New Roman"/>
          <w:b/>
          <w:bCs/>
          <w:sz w:val="24"/>
          <w:szCs w:val="24"/>
        </w:rPr>
        <w:t>Сильные и слабые стороны</w:t>
      </w:r>
    </w:p>
    <w:tbl>
      <w:tblPr>
        <w:tblW w:w="0" w:type="auto"/>
        <w:tblInd w:w="-118" w:type="dxa"/>
        <w:tblLayout w:type="fixed"/>
        <w:tblCellMar>
          <w:left w:w="0" w:type="dxa"/>
          <w:right w:w="0" w:type="dxa"/>
        </w:tblCellMar>
        <w:tblLook w:val="0000"/>
      </w:tblPr>
      <w:tblGrid>
        <w:gridCol w:w="3369"/>
        <w:gridCol w:w="6242"/>
      </w:tblGrid>
      <w:tr w:rsidR="002A490D" w:rsidRPr="001423AF" w:rsidTr="00DB2A9A">
        <w:tc>
          <w:tcPr>
            <w:tcW w:w="3369"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Слабые стороны</w:t>
            </w:r>
          </w:p>
        </w:tc>
      </w:tr>
      <w:tr w:rsidR="002A490D" w:rsidRPr="001423AF" w:rsidTr="00DB2A9A">
        <w:tc>
          <w:tcPr>
            <w:tcW w:w="3369"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2.Наличие дорог с твердым  покрытием, </w:t>
            </w: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 Сохранена социальная сфера - образовательные, медицинские учреждения, дома культуры.</w:t>
            </w: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4. Наличие земельных ресурсов для ведения сельскохозяйственного производства, личного подсобного хозяйства.</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5</w:t>
            </w:r>
            <w:r w:rsidRPr="001423AF">
              <w:rPr>
                <w:rFonts w:ascii="Times New Roman" w:hAnsi="Times New Roman"/>
                <w:sz w:val="24"/>
                <w:szCs w:val="24"/>
              </w:rPr>
              <w:t>. Благоприятная экологическая ситуация.</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7</w:t>
            </w:r>
            <w:r w:rsidRPr="001423AF">
              <w:rPr>
                <w:rFonts w:ascii="Times New Roman" w:hAnsi="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2A490D" w:rsidRPr="001423AF" w:rsidRDefault="002A490D" w:rsidP="00EF7C8C">
            <w:pPr>
              <w:pStyle w:val="afa"/>
              <w:rPr>
                <w:rFonts w:ascii="Times New Roman" w:hAnsi="Times New Roman"/>
                <w:sz w:val="24"/>
                <w:szCs w:val="24"/>
              </w:rPr>
            </w:pPr>
          </w:p>
        </w:tc>
        <w:tc>
          <w:tcPr>
            <w:tcW w:w="6242" w:type="dxa"/>
            <w:tcBorders>
              <w:left w:val="single" w:sz="8" w:space="0" w:color="000000"/>
              <w:bottom w:val="single" w:sz="8" w:space="0" w:color="000000"/>
              <w:right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1.Удаленность  от   административного центра  области </w:t>
            </w:r>
            <w:proofErr w:type="gramStart"/>
            <w:r w:rsidRPr="001423AF">
              <w:rPr>
                <w:rFonts w:ascii="Times New Roman" w:hAnsi="Times New Roman"/>
                <w:sz w:val="24"/>
                <w:szCs w:val="24"/>
              </w:rPr>
              <w:t>-г</w:t>
            </w:r>
            <w:proofErr w:type="gramEnd"/>
            <w:r w:rsidRPr="001423AF">
              <w:rPr>
                <w:rFonts w:ascii="Times New Roman" w:hAnsi="Times New Roman"/>
                <w:sz w:val="24"/>
                <w:szCs w:val="24"/>
              </w:rPr>
              <w:t>. Кострома</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2. Неудовлетворительное  состояние  </w:t>
            </w:r>
            <w:proofErr w:type="spellStart"/>
            <w:r w:rsidRPr="001423AF">
              <w:rPr>
                <w:rFonts w:ascii="Times New Roman" w:hAnsi="Times New Roman"/>
                <w:sz w:val="24"/>
                <w:szCs w:val="24"/>
              </w:rPr>
              <w:t>внутри-поселковых</w:t>
            </w:r>
            <w:proofErr w:type="spellEnd"/>
            <w:r w:rsidRPr="001423AF">
              <w:rPr>
                <w:rFonts w:ascii="Times New Roman" w:hAnsi="Times New Roman"/>
                <w:sz w:val="24"/>
                <w:szCs w:val="24"/>
              </w:rPr>
              <w:t xml:space="preserve"> дорог с  асфальтобетонным  и с твердым  покрытием.</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4. Недостаточно  развитая   рыночная  инфраструктура.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6. Недостаточно рабочих мест, высокая безработица.</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7. Недостаточная доходная база бюджета поселения (</w:t>
            </w:r>
            <w:proofErr w:type="gramStart"/>
            <w:r w:rsidRPr="001423AF">
              <w:rPr>
                <w:rFonts w:ascii="Times New Roman" w:hAnsi="Times New Roman"/>
                <w:sz w:val="24"/>
                <w:szCs w:val="24"/>
              </w:rPr>
              <w:t>недостаточный</w:t>
            </w:r>
            <w:proofErr w:type="gramEnd"/>
            <w:r w:rsidRPr="001423AF">
              <w:rPr>
                <w:rFonts w:ascii="Times New Roman" w:hAnsi="Times New Roman"/>
                <w:sz w:val="24"/>
                <w:szCs w:val="24"/>
              </w:rPr>
              <w:t xml:space="preserve"> % населения, имеющие оформленные паспорта на имущество в котором они проживают).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9. У предпринимателей  зачастую отсутствие трудовых договоров с работниками.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11. Низкая  покупательная  способность  населения.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12. Недостаточно детских дошкольных учреждений.</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13. Недостаток квалифицированных медицинских  работников, а именно   врачей.</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14. Недостаток педагогических кадров и их старение в школах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15. Недостаточный уровень предоставления образовательных услуг.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16. Отсутствие системы бытового обслуживания на территории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18. Недостаток   доступного    жилья.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19. Отсутствие инвестиционной привлекательности предприятий находящихся в поселении.</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   Повышение аварийности в жилищно-коммунальной сфере поселения.</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21. Снижение объемов продукции в личных подсобных хозяйствах.</w:t>
            </w:r>
          </w:p>
        </w:tc>
      </w:tr>
    </w:tbl>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Проведенный анализ показывает, что как сильные, так и слабые стороны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Проанализировав вышеперечисленные отправные рубежи необходимо  сделать вывод:</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В обобщенном виде главной целью Программы развития  социальной   инфраструктуры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 Вохомского</w:t>
      </w:r>
      <w:r w:rsidRPr="00EF7C8C">
        <w:rPr>
          <w:rFonts w:ascii="Times New Roman" w:hAnsi="Times New Roman"/>
          <w:sz w:val="24"/>
          <w:szCs w:val="24"/>
        </w:rPr>
        <w:t xml:space="preserve">  муниципального района Костромской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3. построить новые и отремонтировать старые водопроводные сети;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4. отремонтировать дороги внутри и между населенными пунктами поселения; </w:t>
      </w:r>
    </w:p>
    <w:p w:rsidR="002A490D" w:rsidRPr="00EF7C8C" w:rsidRDefault="00517B46" w:rsidP="00EF7C8C">
      <w:pPr>
        <w:pStyle w:val="afa"/>
        <w:rPr>
          <w:rFonts w:ascii="Times New Roman" w:hAnsi="Times New Roman"/>
          <w:sz w:val="24"/>
          <w:szCs w:val="24"/>
        </w:rPr>
      </w:pPr>
      <w:r>
        <w:rPr>
          <w:rFonts w:ascii="Times New Roman" w:hAnsi="Times New Roman"/>
          <w:sz w:val="24"/>
          <w:szCs w:val="24"/>
        </w:rPr>
        <w:t>5. построить   с</w:t>
      </w:r>
      <w:r w:rsidR="002A490D" w:rsidRPr="00EF7C8C">
        <w:rPr>
          <w:rFonts w:ascii="Times New Roman" w:hAnsi="Times New Roman"/>
          <w:sz w:val="24"/>
          <w:szCs w:val="24"/>
        </w:rPr>
        <w:t>портзал</w:t>
      </w:r>
      <w:r>
        <w:rPr>
          <w:rFonts w:ascii="Times New Roman" w:hAnsi="Times New Roman"/>
          <w:sz w:val="24"/>
          <w:szCs w:val="24"/>
        </w:rPr>
        <w:t>ы</w:t>
      </w:r>
      <w:r w:rsidR="002A490D" w:rsidRPr="00EF7C8C">
        <w:rPr>
          <w:rFonts w:ascii="Times New Roman" w:hAnsi="Times New Roman"/>
          <w:sz w:val="24"/>
          <w:szCs w:val="24"/>
        </w:rPr>
        <w:t xml:space="preserve">  для  занятий    физкультурой  и спортом;</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6. улучшить состояние здоровья населения  путем  вовлечения  в  спортивную  и  культурную  жизнь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8. отремонтировать объекты культуры и активизация культурной деятельности;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9. развить личные подсобные хозяйства;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10. создать условия для безопасного проживания населения на территории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11. </w:t>
      </w:r>
      <w:r w:rsidRPr="00EF7C8C">
        <w:rPr>
          <w:rFonts w:ascii="Times New Roman" w:hAnsi="Times New Roman"/>
          <w:bCs/>
          <w:sz w:val="24"/>
          <w:szCs w:val="24"/>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w:t>
      </w:r>
      <w:r w:rsidRPr="00EF7C8C">
        <w:rPr>
          <w:rFonts w:ascii="Times New Roman" w:hAnsi="Times New Roman"/>
          <w:sz w:val="24"/>
          <w:szCs w:val="24"/>
        </w:rPr>
        <w:lastRenderedPageBreak/>
        <w:t>и материальных условий и возможностей, которые характеризуются соотношением уровня доходов и стоимости жизни.</w:t>
      </w: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3. Основные стратегическими направлениями развития поселения</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2A490D" w:rsidRPr="00EF7C8C" w:rsidRDefault="002A490D" w:rsidP="00EF7C8C">
      <w:pPr>
        <w:pStyle w:val="afa"/>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p>
    <w:p w:rsidR="002A490D" w:rsidRPr="00EF7C8C" w:rsidRDefault="002A490D" w:rsidP="00EF7C8C">
      <w:pPr>
        <w:pStyle w:val="afa"/>
        <w:rPr>
          <w:rFonts w:ascii="Times New Roman" w:hAnsi="Times New Roman"/>
          <w:i/>
          <w:iCs/>
          <w:sz w:val="24"/>
          <w:szCs w:val="24"/>
        </w:rPr>
      </w:pPr>
      <w:r w:rsidRPr="00EF7C8C">
        <w:rPr>
          <w:rFonts w:ascii="Times New Roman" w:hAnsi="Times New Roman"/>
          <w:i/>
          <w:iCs/>
          <w:sz w:val="24"/>
          <w:szCs w:val="24"/>
        </w:rPr>
        <w:t>       </w:t>
      </w:r>
    </w:p>
    <w:p w:rsidR="002A490D" w:rsidRPr="00EF7C8C" w:rsidRDefault="002A490D" w:rsidP="00EF7C8C">
      <w:pPr>
        <w:pStyle w:val="afa"/>
        <w:rPr>
          <w:rFonts w:ascii="Times New Roman" w:hAnsi="Times New Roman"/>
          <w:sz w:val="24"/>
          <w:szCs w:val="24"/>
        </w:rPr>
      </w:pPr>
      <w:r w:rsidRPr="00EF7C8C">
        <w:rPr>
          <w:rFonts w:ascii="Times New Roman" w:hAnsi="Times New Roman"/>
          <w:i/>
          <w:iCs/>
          <w:sz w:val="24"/>
          <w:szCs w:val="24"/>
        </w:rPr>
        <w:t>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2A490D" w:rsidRPr="00EF7C8C" w:rsidRDefault="002A490D" w:rsidP="00EF7C8C">
      <w:pPr>
        <w:pStyle w:val="afa"/>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2A490D" w:rsidRPr="00EF7C8C" w:rsidRDefault="002A490D" w:rsidP="00EF7C8C">
      <w:pPr>
        <w:pStyle w:val="afa"/>
        <w:rPr>
          <w:rFonts w:ascii="Times New Roman" w:hAnsi="Times New Roman"/>
          <w:iCs/>
          <w:sz w:val="24"/>
          <w:szCs w:val="24"/>
        </w:rPr>
      </w:pPr>
      <w:r w:rsidRPr="00EF7C8C">
        <w:rPr>
          <w:rFonts w:ascii="Times New Roman" w:hAnsi="Times New Roman"/>
          <w:i/>
          <w:iCs/>
          <w:sz w:val="24"/>
          <w:szCs w:val="24"/>
        </w:rPr>
        <w:t xml:space="preserve">  </w:t>
      </w:r>
      <w:r w:rsidRPr="00EF7C8C">
        <w:rPr>
          <w:rFonts w:ascii="Times New Roman" w:hAnsi="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привлечение льготных кредитов из областного бюджета на развитие личных подсобных хозяйств;</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организация торговли населения продукцией с личных подворий на «Областной ярмарке»;</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-по максимуму привлечение населения к участию в сезонных ярмарках со своей продукцией;</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-привлечение средств из районного бюджета  на восстановление пастбищ;</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-помощь населению в реализации мяса с личных подсобных хозяйств;</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-поддержка предпринимателей ведущих закупку продукции с личных подсобных хозяйств на выгодных для населения условиях.</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 </w:t>
      </w:r>
      <w:r w:rsidRPr="00EF7C8C">
        <w:rPr>
          <w:rFonts w:ascii="Times New Roman" w:hAnsi="Times New Roman"/>
          <w:iCs/>
          <w:sz w:val="24"/>
          <w:szCs w:val="24"/>
        </w:rPr>
        <w:t>-помощь членам их семей в устройстве на работу;</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 xml:space="preserve">4.    Содействие в обеспечении социальной поддержки </w:t>
      </w:r>
      <w:proofErr w:type="spellStart"/>
      <w:r w:rsidRPr="00EF7C8C">
        <w:rPr>
          <w:rFonts w:ascii="Times New Roman" w:hAnsi="Times New Roman"/>
          <w:sz w:val="24"/>
          <w:szCs w:val="24"/>
        </w:rPr>
        <w:t>слабозащищенным</w:t>
      </w:r>
      <w:proofErr w:type="spellEnd"/>
      <w:r w:rsidRPr="00EF7C8C">
        <w:rPr>
          <w:rFonts w:ascii="Times New Roman" w:hAnsi="Times New Roman"/>
          <w:sz w:val="24"/>
          <w:szCs w:val="24"/>
        </w:rPr>
        <w:t xml:space="preserve"> слоям населения:</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-консультирование, помощь в получении субсидий, пособий различных льготных выплат;</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proofErr w:type="gramStart"/>
      <w:r w:rsidRPr="00EF7C8C">
        <w:rPr>
          <w:rFonts w:ascii="Times New Roman" w:hAnsi="Times New Roman"/>
          <w:iCs/>
          <w:sz w:val="24"/>
          <w:szCs w:val="24"/>
        </w:rPr>
        <w:t>санаторно</w:t>
      </w:r>
      <w:proofErr w:type="spellEnd"/>
      <w:r w:rsidRPr="00EF7C8C">
        <w:rPr>
          <w:rFonts w:ascii="Times New Roman" w:hAnsi="Times New Roman"/>
          <w:iCs/>
          <w:sz w:val="24"/>
          <w:szCs w:val="24"/>
        </w:rPr>
        <w:t xml:space="preserve"> - курортное</w:t>
      </w:r>
      <w:proofErr w:type="gramEnd"/>
      <w:r w:rsidRPr="00EF7C8C">
        <w:rPr>
          <w:rFonts w:ascii="Times New Roman" w:hAnsi="Times New Roman"/>
          <w:iCs/>
          <w:sz w:val="24"/>
          <w:szCs w:val="24"/>
        </w:rPr>
        <w:t xml:space="preserve"> лечение).</w:t>
      </w:r>
    </w:p>
    <w:p w:rsidR="002A490D" w:rsidRPr="00EF7C8C" w:rsidRDefault="002A490D" w:rsidP="00EF7C8C">
      <w:pPr>
        <w:pStyle w:val="afa"/>
        <w:rPr>
          <w:rFonts w:ascii="Times New Roman" w:hAnsi="Times New Roman"/>
          <w:iCs/>
          <w:sz w:val="24"/>
          <w:szCs w:val="24"/>
        </w:rPr>
      </w:pPr>
      <w:r w:rsidRPr="00EF7C8C">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xml:space="preserve"> -по Программе «Модернизация  системы  водоснабжения  </w:t>
      </w:r>
      <w:proofErr w:type="gramStart"/>
      <w:r w:rsidRPr="00EF7C8C">
        <w:rPr>
          <w:rFonts w:ascii="Times New Roman" w:hAnsi="Times New Roman"/>
          <w:iCs/>
          <w:sz w:val="24"/>
          <w:szCs w:val="24"/>
        </w:rPr>
        <w:t>в</w:t>
      </w:r>
      <w:proofErr w:type="gramEnd"/>
      <w:r w:rsidRPr="00EF7C8C">
        <w:rPr>
          <w:rFonts w:ascii="Times New Roman" w:hAnsi="Times New Roman"/>
          <w:iCs/>
          <w:sz w:val="24"/>
          <w:szCs w:val="24"/>
        </w:rPr>
        <w:t xml:space="preserve"> </w:t>
      </w:r>
      <w:r w:rsidR="00A544F8">
        <w:rPr>
          <w:rFonts w:ascii="Times New Roman" w:hAnsi="Times New Roman"/>
          <w:iCs/>
          <w:sz w:val="24"/>
          <w:szCs w:val="24"/>
        </w:rPr>
        <w:t>с. Согра, в д. Осипино</w:t>
      </w:r>
      <w:r w:rsidRPr="00EF7C8C">
        <w:rPr>
          <w:rFonts w:ascii="Times New Roman" w:hAnsi="Times New Roman"/>
          <w:iCs/>
          <w:sz w:val="24"/>
          <w:szCs w:val="24"/>
        </w:rPr>
        <w:t xml:space="preserve">» </w:t>
      </w:r>
      <w:proofErr w:type="gramStart"/>
      <w:r w:rsidRPr="00EF7C8C">
        <w:rPr>
          <w:rFonts w:ascii="Times New Roman" w:hAnsi="Times New Roman"/>
          <w:iCs/>
          <w:sz w:val="24"/>
          <w:szCs w:val="24"/>
        </w:rPr>
        <w:t>на</w:t>
      </w:r>
      <w:proofErr w:type="gramEnd"/>
      <w:r w:rsidRPr="00EF7C8C">
        <w:rPr>
          <w:rFonts w:ascii="Times New Roman" w:hAnsi="Times New Roman"/>
          <w:iCs/>
          <w:sz w:val="24"/>
          <w:szCs w:val="24"/>
        </w:rPr>
        <w:t xml:space="preserve"> восстановление системы  водоснабжения;</w:t>
      </w:r>
    </w:p>
    <w:p w:rsidR="002A490D" w:rsidRPr="00EF7C8C" w:rsidRDefault="002A490D" w:rsidP="00EF7C8C">
      <w:pPr>
        <w:pStyle w:val="afa"/>
        <w:rPr>
          <w:rFonts w:ascii="Times New Roman" w:hAnsi="Times New Roman"/>
          <w:iCs/>
          <w:sz w:val="24"/>
          <w:szCs w:val="24"/>
        </w:rPr>
      </w:pPr>
      <w:r w:rsidRPr="00EF7C8C">
        <w:rPr>
          <w:rFonts w:ascii="Times New Roman" w:hAnsi="Times New Roman"/>
          <w:iCs/>
          <w:sz w:val="24"/>
          <w:szCs w:val="24"/>
        </w:rPr>
        <w:t>- по «Программе переселение  граждан  из  ветхого  аварийного  жилье» для строительства жилья   и  ремонт  муниципального  жилья;</w:t>
      </w:r>
    </w:p>
    <w:p w:rsidR="002A490D" w:rsidRPr="00EF7C8C" w:rsidRDefault="002A490D" w:rsidP="00EF7C8C">
      <w:pPr>
        <w:pStyle w:val="afa"/>
        <w:rPr>
          <w:rFonts w:ascii="Times New Roman" w:hAnsi="Times New Roman"/>
          <w:sz w:val="24"/>
          <w:szCs w:val="24"/>
        </w:rPr>
      </w:pPr>
      <w:r w:rsidRPr="00EF7C8C">
        <w:rPr>
          <w:rFonts w:ascii="Times New Roman" w:hAnsi="Times New Roman"/>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6.   Содействие в развитие систем телефонной и сотовой связи, охват сотовой связью удаленных и труднодоступных поселков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7.   Освещение населенных пунктов поселения  на  должном  уровне.</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8.   Привлечение средств  из областного и федерального бюджетов на строительство и ремонт </w:t>
      </w:r>
      <w:proofErr w:type="spellStart"/>
      <w:r w:rsidRPr="00EF7C8C">
        <w:rPr>
          <w:rFonts w:ascii="Times New Roman" w:hAnsi="Times New Roman"/>
          <w:sz w:val="24"/>
          <w:szCs w:val="24"/>
        </w:rPr>
        <w:t>внутри-поселковых</w:t>
      </w:r>
      <w:proofErr w:type="spellEnd"/>
      <w:r w:rsidRPr="00EF7C8C">
        <w:rPr>
          <w:rFonts w:ascii="Times New Roman" w:hAnsi="Times New Roman"/>
          <w:sz w:val="24"/>
          <w:szCs w:val="24"/>
        </w:rPr>
        <w:t xml:space="preserve"> дорог.</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9.  Привлечение средств из бюджетов различных уровней для благоустройства  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Система основных программных мероприятий по развитию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EC2851">
        <w:rPr>
          <w:rFonts w:ascii="Times New Roman" w:hAnsi="Times New Roman"/>
          <w:sz w:val="24"/>
          <w:szCs w:val="24"/>
        </w:rPr>
        <w:t>Бельковского</w:t>
      </w:r>
      <w:r>
        <w:rPr>
          <w:rFonts w:ascii="Times New Roman" w:hAnsi="Times New Roman"/>
          <w:sz w:val="24"/>
          <w:szCs w:val="24"/>
        </w:rPr>
        <w:t xml:space="preserve"> сельского поселения Вохомского</w:t>
      </w:r>
      <w:r w:rsidRPr="00EF7C8C">
        <w:rPr>
          <w:rFonts w:ascii="Times New Roman" w:hAnsi="Times New Roman"/>
          <w:sz w:val="24"/>
          <w:szCs w:val="24"/>
        </w:rPr>
        <w:t xml:space="preserve"> муниципального района Костромской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 xml:space="preserve">Состав мероприятий по совершенствованию сферы управления и развития   </w:t>
      </w:r>
      <w:r w:rsidR="00EC2851">
        <w:rPr>
          <w:rFonts w:ascii="Times New Roman" w:hAnsi="Times New Roman"/>
          <w:b/>
          <w:bCs/>
          <w:sz w:val="24"/>
          <w:szCs w:val="24"/>
        </w:rPr>
        <w:t>Бельковского</w:t>
      </w:r>
      <w:r w:rsidR="008216F9">
        <w:rPr>
          <w:rFonts w:ascii="Times New Roman" w:hAnsi="Times New Roman"/>
          <w:b/>
          <w:bCs/>
          <w:sz w:val="24"/>
          <w:szCs w:val="24"/>
        </w:rPr>
        <w:t xml:space="preserve"> сельского поселения Вохомского </w:t>
      </w:r>
      <w:r w:rsidRPr="00EF7C8C">
        <w:rPr>
          <w:rFonts w:ascii="Times New Roman" w:hAnsi="Times New Roman"/>
          <w:b/>
          <w:bCs/>
          <w:sz w:val="24"/>
          <w:szCs w:val="24"/>
        </w:rPr>
        <w:t xml:space="preserve"> муниципального района Костромской    области</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
    <w:tbl>
      <w:tblPr>
        <w:tblW w:w="0" w:type="auto"/>
        <w:tblInd w:w="-15" w:type="dxa"/>
        <w:tblLayout w:type="fixed"/>
        <w:tblCellMar>
          <w:left w:w="0" w:type="dxa"/>
          <w:right w:w="0" w:type="dxa"/>
        </w:tblCellMar>
        <w:tblLook w:val="0000"/>
      </w:tblPr>
      <w:tblGrid>
        <w:gridCol w:w="449"/>
        <w:gridCol w:w="2725"/>
        <w:gridCol w:w="1790"/>
        <w:gridCol w:w="1757"/>
        <w:gridCol w:w="2689"/>
      </w:tblGrid>
      <w:tr w:rsidR="002A490D" w:rsidRPr="001423AF" w:rsidTr="00DB2A9A">
        <w:trPr>
          <w:trHeight w:val="494"/>
          <w:tblHeader/>
        </w:trPr>
        <w:tc>
          <w:tcPr>
            <w:tcW w:w="449"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Ожидаемые результаты</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2016 </w:t>
            </w:r>
            <w:r w:rsidR="00A544F8">
              <w:rPr>
                <w:rFonts w:ascii="Times New Roman" w:hAnsi="Times New Roman"/>
                <w:sz w:val="24"/>
                <w:szCs w:val="24"/>
              </w:rPr>
              <w:t>-2017</w:t>
            </w:r>
            <w:r w:rsidRPr="001423AF">
              <w:rPr>
                <w:rFonts w:ascii="Times New Roman" w:hAnsi="Times New Roman"/>
                <w:sz w:val="24"/>
                <w:szCs w:val="24"/>
              </w:rPr>
              <w:t>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A544F8">
            <w:pPr>
              <w:pStyle w:val="afa"/>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sidR="00A544F8">
              <w:rPr>
                <w:rFonts w:ascii="Times New Roman" w:hAnsi="Times New Roman"/>
                <w:sz w:val="24"/>
                <w:szCs w:val="24"/>
              </w:rPr>
              <w:t>сельским</w:t>
            </w:r>
            <w:r w:rsidRPr="001423AF">
              <w:rPr>
                <w:rFonts w:ascii="Times New Roman" w:hAnsi="Times New Roman"/>
                <w:sz w:val="24"/>
                <w:szCs w:val="24"/>
              </w:rPr>
              <w:t xml:space="preserve"> поселением, включающая основные направления социальной и экономической политики </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2</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Разработка плана мероприятий по </w:t>
            </w:r>
            <w:r w:rsidRPr="001423AF">
              <w:rPr>
                <w:rFonts w:ascii="Times New Roman" w:hAnsi="Times New Roman"/>
                <w:sz w:val="24"/>
                <w:szCs w:val="24"/>
              </w:rPr>
              <w:lastRenderedPageBreak/>
              <w:t xml:space="preserve">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 xml:space="preserve">сельского </w:t>
            </w:r>
            <w:r>
              <w:rPr>
                <w:rFonts w:ascii="Times New Roman" w:hAnsi="Times New Roman"/>
                <w:sz w:val="24"/>
                <w:szCs w:val="24"/>
              </w:rPr>
              <w:lastRenderedPageBreak/>
              <w:t>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Ежегодный план мероприятий по </w:t>
            </w:r>
            <w:r w:rsidRPr="001423AF">
              <w:rPr>
                <w:rFonts w:ascii="Times New Roman" w:hAnsi="Times New Roman"/>
                <w:sz w:val="24"/>
                <w:szCs w:val="24"/>
              </w:rPr>
              <w:lastRenderedPageBreak/>
              <w:t>реализации Программы</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lastRenderedPageBreak/>
              <w:t>3</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r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предпринимательской активности в городском  поселении</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2A490D"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производимой предприятиями поселения </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8</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(Наработка нормативной базы)</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lastRenderedPageBreak/>
              <w:t>9</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2A490D" w:rsidRPr="001423AF" w:rsidRDefault="002A490D" w:rsidP="00EF7C8C">
            <w:pPr>
              <w:pStyle w:val="afa"/>
              <w:rPr>
                <w:rFonts w:ascii="Times New Roman" w:hAnsi="Times New Roman"/>
                <w:sz w:val="24"/>
                <w:szCs w:val="24"/>
              </w:rPr>
            </w:pPr>
            <w:proofErr w:type="gramStart"/>
            <w:r w:rsidRPr="001423AF">
              <w:rPr>
                <w:rFonts w:ascii="Times New Roman" w:hAnsi="Times New Roman"/>
                <w:sz w:val="24"/>
                <w:szCs w:val="24"/>
              </w:rPr>
              <w:t>( разработка и реализация мероприятий по развитию коммунального комплекса   поселения</w:t>
            </w:r>
            <w:proofErr w:type="gramEnd"/>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Организация системы </w:t>
            </w:r>
            <w:proofErr w:type="gramStart"/>
            <w:r w:rsidRPr="001423AF">
              <w:rPr>
                <w:rFonts w:ascii="Times New Roman" w:hAnsi="Times New Roman"/>
                <w:sz w:val="24"/>
                <w:szCs w:val="24"/>
              </w:rPr>
              <w:t>контроля за</w:t>
            </w:r>
            <w:proofErr w:type="gramEnd"/>
            <w:r w:rsidRPr="001423AF">
              <w:rPr>
                <w:rFonts w:ascii="Times New Roman" w:hAnsi="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sz w:val="24"/>
                <w:szCs w:val="24"/>
              </w:rPr>
              <w:t>от</w:t>
            </w:r>
            <w:proofErr w:type="gramEnd"/>
            <w:r w:rsidRPr="001423AF">
              <w:rPr>
                <w:rFonts w:ascii="Times New Roman" w:hAnsi="Times New Roman"/>
                <w:sz w:val="24"/>
                <w:szCs w:val="24"/>
              </w:rPr>
              <w:t xml:space="preserve"> запланированных</w:t>
            </w:r>
          </w:p>
          <w:p w:rsidR="002A490D" w:rsidRPr="001423AF" w:rsidRDefault="002A490D" w:rsidP="00EF7C8C">
            <w:pPr>
              <w:pStyle w:val="afa"/>
              <w:rPr>
                <w:rFonts w:ascii="Times New Roman" w:hAnsi="Times New Roman"/>
                <w:sz w:val="24"/>
                <w:szCs w:val="24"/>
              </w:rPr>
            </w:pP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proofErr w:type="gramStart"/>
            <w:r w:rsidRPr="001423AF">
              <w:rPr>
                <w:rFonts w:ascii="Times New Roman" w:hAnsi="Times New Roman"/>
                <w:sz w:val="24"/>
                <w:szCs w:val="24"/>
              </w:rPr>
              <w:t>Контроль за</w:t>
            </w:r>
            <w:proofErr w:type="gramEnd"/>
            <w:r w:rsidRPr="001423AF">
              <w:rPr>
                <w:rFonts w:ascii="Times New Roman" w:hAnsi="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2A490D" w:rsidRPr="001423AF" w:rsidRDefault="002A490D" w:rsidP="00EF7C8C">
            <w:pPr>
              <w:pStyle w:val="afa"/>
              <w:rPr>
                <w:rFonts w:ascii="Times New Roman" w:hAnsi="Times New Roman"/>
                <w:sz w:val="24"/>
                <w:szCs w:val="24"/>
              </w:rPr>
            </w:pPr>
          </w:p>
        </w:tc>
      </w:tr>
      <w:tr w:rsidR="002A490D" w:rsidRPr="001423AF" w:rsidTr="00DB2A9A">
        <w:trPr>
          <w:trHeight w:val="494"/>
        </w:trPr>
        <w:tc>
          <w:tcPr>
            <w:tcW w:w="449"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Контроль динамики развития ЛПХ.</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w:t>
            </w:r>
          </w:p>
        </w:tc>
        <w:tc>
          <w:tcPr>
            <w:tcW w:w="2689"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2A490D" w:rsidRPr="001423AF" w:rsidRDefault="002A490D" w:rsidP="00A544F8">
            <w:pPr>
              <w:pStyle w:val="afa"/>
              <w:rPr>
                <w:rFonts w:ascii="Times New Roman" w:hAnsi="Times New Roman"/>
                <w:sz w:val="24"/>
                <w:szCs w:val="24"/>
              </w:rPr>
            </w:pPr>
          </w:p>
        </w:tc>
      </w:tr>
    </w:tbl>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b/>
          <w:bCs/>
          <w:sz w:val="24"/>
          <w:szCs w:val="24"/>
        </w:rPr>
        <w:t>сельского поселения</w:t>
      </w: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2A490D" w:rsidRPr="001423AF" w:rsidTr="0037529A">
        <w:trPr>
          <w:trHeight w:val="494"/>
          <w:tblHeader/>
        </w:trPr>
        <w:tc>
          <w:tcPr>
            <w:tcW w:w="692"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2A490D" w:rsidRPr="001423AF" w:rsidRDefault="002A490D" w:rsidP="00EF7C8C">
            <w:pPr>
              <w:pStyle w:val="afa"/>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b/>
                <w:bCs/>
                <w:sz w:val="24"/>
                <w:szCs w:val="24"/>
              </w:rPr>
              <w:t>Ожидаемые результаты</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w:t>
            </w:r>
            <w:r w:rsidRPr="001423AF">
              <w:rPr>
                <w:rFonts w:ascii="Times New Roman" w:hAnsi="Times New Roman"/>
                <w:sz w:val="24"/>
                <w:szCs w:val="24"/>
              </w:rPr>
              <w:lastRenderedPageBreak/>
              <w:t xml:space="preserve">ресурсов и инвестиций на территорию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 xml:space="preserve">Местный  бюджет </w:t>
            </w:r>
            <w:r w:rsidRPr="001423AF">
              <w:rPr>
                <w:rFonts w:ascii="Times New Roman" w:hAnsi="Times New Roman"/>
                <w:sz w:val="24"/>
                <w:szCs w:val="24"/>
              </w:rPr>
              <w:lastRenderedPageBreak/>
              <w:t>Областной бюджет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2</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областной бюджет, местный бюджет</w:t>
            </w:r>
          </w:p>
          <w:p w:rsidR="002A490D" w:rsidRPr="001423AF" w:rsidRDefault="009D25E3" w:rsidP="00EF7C8C">
            <w:pPr>
              <w:pStyle w:val="afa"/>
              <w:rPr>
                <w:rFonts w:ascii="Times New Roman" w:hAnsi="Times New Roman"/>
                <w:sz w:val="24"/>
                <w:szCs w:val="24"/>
              </w:rPr>
            </w:pPr>
            <w:r>
              <w:rPr>
                <w:rFonts w:ascii="Times New Roman" w:hAnsi="Times New Roman"/>
                <w:sz w:val="24"/>
                <w:szCs w:val="24"/>
              </w:rPr>
              <w:t>5</w:t>
            </w:r>
            <w:r w:rsidR="002A490D" w:rsidRPr="001423AF">
              <w:rPr>
                <w:rFonts w:ascii="Times New Roman" w:hAnsi="Times New Roman"/>
                <w:sz w:val="24"/>
                <w:szCs w:val="24"/>
              </w:rPr>
              <w:t>00 тыс. руб. в год</w:t>
            </w:r>
          </w:p>
          <w:p w:rsidR="002A490D" w:rsidRPr="001423AF" w:rsidRDefault="002A490D" w:rsidP="00EF7C8C">
            <w:pPr>
              <w:pStyle w:val="afa"/>
              <w:rPr>
                <w:rFonts w:ascii="Times New Roman" w:hAnsi="Times New Roman"/>
                <w:sz w:val="24"/>
                <w:szCs w:val="24"/>
              </w:rPr>
            </w:pP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3</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Областной  бюджет, </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Местный бюджет </w:t>
            </w:r>
          </w:p>
          <w:p w:rsidR="002A490D" w:rsidRPr="001423AF" w:rsidRDefault="002A490D" w:rsidP="00EF7C8C">
            <w:pPr>
              <w:pStyle w:val="afa"/>
              <w:rPr>
                <w:rFonts w:ascii="Times New Roman" w:hAnsi="Times New Roman"/>
                <w:sz w:val="24"/>
                <w:szCs w:val="24"/>
              </w:rPr>
            </w:pP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7</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2</w:t>
            </w:r>
            <w:r w:rsidRPr="001423AF">
              <w:rPr>
                <w:rFonts w:ascii="Times New Roman" w:hAnsi="Times New Roman"/>
                <w:sz w:val="24"/>
                <w:szCs w:val="24"/>
              </w:rPr>
              <w:t>00 тыс</w:t>
            </w:r>
            <w:proofErr w:type="gramStart"/>
            <w:r w:rsidRPr="001423AF">
              <w:rPr>
                <w:rFonts w:ascii="Times New Roman" w:hAnsi="Times New Roman"/>
                <w:sz w:val="24"/>
                <w:szCs w:val="24"/>
              </w:rPr>
              <w:t>.р</w:t>
            </w:r>
            <w:proofErr w:type="gramEnd"/>
            <w:r w:rsidRPr="001423AF">
              <w:rPr>
                <w:rFonts w:ascii="Times New Roman" w:hAnsi="Times New Roman"/>
                <w:sz w:val="24"/>
                <w:szCs w:val="24"/>
              </w:rPr>
              <w:t>уб. в год</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8</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Освещение  территории  </w:t>
            </w:r>
            <w:r w:rsidR="001734FB">
              <w:rPr>
                <w:rFonts w:ascii="Times New Roman" w:hAnsi="Times New Roman"/>
                <w:sz w:val="24"/>
                <w:szCs w:val="24"/>
              </w:rPr>
              <w:t>сельского</w:t>
            </w:r>
            <w:r w:rsidRPr="001423AF">
              <w:rPr>
                <w:rFonts w:ascii="Times New Roman" w:hAnsi="Times New Roman"/>
                <w:sz w:val="24"/>
                <w:szCs w:val="24"/>
              </w:rPr>
              <w:t xml:space="preserve"> поселения</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0 тыс</w:t>
            </w:r>
            <w:proofErr w:type="gramStart"/>
            <w:r w:rsidRPr="001423AF">
              <w:rPr>
                <w:rFonts w:ascii="Times New Roman" w:hAnsi="Times New Roman"/>
                <w:sz w:val="24"/>
                <w:szCs w:val="24"/>
              </w:rPr>
              <w:t>.р</w:t>
            </w:r>
            <w:proofErr w:type="gramEnd"/>
            <w:r w:rsidRPr="001423AF">
              <w:rPr>
                <w:rFonts w:ascii="Times New Roman" w:hAnsi="Times New Roman"/>
                <w:sz w:val="24"/>
                <w:szCs w:val="24"/>
              </w:rPr>
              <w:t>ублей</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Работы  по  освещению улиц  и  установке    дополнительных светильников. </w:t>
            </w:r>
          </w:p>
        </w:tc>
      </w:tr>
      <w:tr w:rsidR="002A490D" w:rsidRPr="001423AF" w:rsidTr="0037529A">
        <w:trPr>
          <w:trHeight w:val="494"/>
        </w:trPr>
        <w:tc>
          <w:tcPr>
            <w:tcW w:w="692"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Pr>
                <w:rFonts w:ascii="Times New Roman" w:hAnsi="Times New Roman"/>
                <w:sz w:val="24"/>
                <w:szCs w:val="24"/>
              </w:rPr>
              <w:t>9</w:t>
            </w:r>
          </w:p>
        </w:tc>
        <w:tc>
          <w:tcPr>
            <w:tcW w:w="2835"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Местный  бюджет</w:t>
            </w:r>
          </w:p>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 xml:space="preserve"> 50 тыс. руб. </w:t>
            </w:r>
          </w:p>
        </w:tc>
        <w:tc>
          <w:tcPr>
            <w:tcW w:w="1404" w:type="dxa"/>
            <w:tcBorders>
              <w:left w:val="single" w:sz="8" w:space="0" w:color="000000"/>
              <w:bottom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lastRenderedPageBreak/>
              <w:t>2016-2026</w:t>
            </w:r>
          </w:p>
        </w:tc>
        <w:tc>
          <w:tcPr>
            <w:tcW w:w="2901" w:type="dxa"/>
            <w:tcBorders>
              <w:left w:val="single" w:sz="8" w:space="0" w:color="000000"/>
              <w:bottom w:val="single" w:sz="8" w:space="0" w:color="000000"/>
              <w:right w:val="single" w:sz="8" w:space="0" w:color="000000"/>
            </w:tcBorders>
            <w:vAlign w:val="center"/>
          </w:tcPr>
          <w:p w:rsidR="002A490D" w:rsidRPr="001423AF" w:rsidRDefault="002A490D" w:rsidP="00EF7C8C">
            <w:pPr>
              <w:pStyle w:val="afa"/>
              <w:rPr>
                <w:rFonts w:ascii="Times New Roman" w:hAnsi="Times New Roman"/>
                <w:sz w:val="24"/>
                <w:szCs w:val="24"/>
              </w:rPr>
            </w:pPr>
            <w:r w:rsidRPr="001423AF">
              <w:rPr>
                <w:rFonts w:ascii="Times New Roman" w:hAnsi="Times New Roman"/>
                <w:sz w:val="24"/>
                <w:szCs w:val="24"/>
              </w:rPr>
              <w:t xml:space="preserve"> Обеспечение пожарной безопасности</w:t>
            </w:r>
          </w:p>
        </w:tc>
      </w:tr>
    </w:tbl>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lastRenderedPageBreak/>
        <w:t xml:space="preserve"> </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Развитие и поддержка малого предпринимательства</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A490D" w:rsidRPr="00EF7C8C" w:rsidRDefault="002A490D" w:rsidP="00EF7C8C">
      <w:pPr>
        <w:pStyle w:val="afa"/>
        <w:rPr>
          <w:rFonts w:ascii="Times New Roman" w:hAnsi="Times New Roman"/>
          <w:sz w:val="24"/>
          <w:szCs w:val="24"/>
        </w:rPr>
      </w:pPr>
      <w:proofErr w:type="gramStart"/>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Основные задачи: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ярмарочно-выставочных</w:t>
      </w:r>
      <w:proofErr w:type="spellEnd"/>
      <w:r w:rsidRPr="00EF7C8C">
        <w:rPr>
          <w:rFonts w:ascii="Times New Roman" w:hAnsi="Times New Roman"/>
          <w:sz w:val="24"/>
          <w:szCs w:val="24"/>
        </w:rPr>
        <w:t xml:space="preserve">   мероприятий.</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6) выполнение дорожных работ;</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rPr>
        <w:lastRenderedPageBreak/>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Развитие коммунального комплекса</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sz w:val="24"/>
          <w:szCs w:val="24"/>
        </w:rPr>
        <w:t>коммунальный</w:t>
      </w:r>
      <w:proofErr w:type="gramEnd"/>
      <w:r w:rsidRPr="00EF7C8C">
        <w:rPr>
          <w:rFonts w:ascii="Times New Roman" w:hAnsi="Times New Roman"/>
          <w:sz w:val="24"/>
          <w:szCs w:val="24"/>
        </w:rPr>
        <w:t xml:space="preserve">  услуг.</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2A490D" w:rsidRPr="00EF7C8C" w:rsidRDefault="002A490D" w:rsidP="00EF7C8C">
      <w:pPr>
        <w:pStyle w:val="afa"/>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proofErr w:type="gramStart"/>
      <w:r w:rsidRPr="00EF7C8C">
        <w:rPr>
          <w:rFonts w:ascii="Times New Roman" w:hAnsi="Times New Roman"/>
          <w:sz w:val="24"/>
          <w:szCs w:val="24"/>
          <w:shd w:val="clear" w:color="auto" w:fill="FFFFFF"/>
        </w:rPr>
        <w:t xml:space="preserve"> ,</w:t>
      </w:r>
      <w:proofErr w:type="gramEnd"/>
      <w:r w:rsidRPr="00EF7C8C">
        <w:rPr>
          <w:rFonts w:ascii="Times New Roman" w:hAnsi="Times New Roman"/>
          <w:sz w:val="24"/>
          <w:szCs w:val="24"/>
          <w:shd w:val="clear" w:color="auto" w:fill="FFFFFF"/>
        </w:rPr>
        <w:t xml:space="preserve"> согласно закону «О водоснабжении и водоотведении»,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теплоснабжении,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 xml:space="preserve"> Благоустройство</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sz w:val="24"/>
          <w:szCs w:val="24"/>
        </w:rPr>
        <w:t>парков</w:t>
      </w:r>
      <w:proofErr w:type="gramEnd"/>
      <w:r w:rsidRPr="00EF7C8C">
        <w:rPr>
          <w:rFonts w:ascii="Times New Roman" w:hAnsi="Times New Roman"/>
          <w:sz w:val="24"/>
          <w:szCs w:val="24"/>
        </w:rPr>
        <w:t xml:space="preserve">  находящихся  на  территории  поселения,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Костромской  области</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 xml:space="preserve"> Обеспечение безопасности населения</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u w:val="single"/>
        </w:rPr>
      </w:pPr>
      <w:r w:rsidRPr="00EF7C8C">
        <w:rPr>
          <w:rFonts w:ascii="Times New Roman" w:hAnsi="Times New Roman"/>
          <w:sz w:val="24"/>
          <w:szCs w:val="24"/>
          <w:u w:val="single"/>
        </w:rPr>
        <w:t>Социальное развитие поселения</w:t>
      </w:r>
    </w:p>
    <w:p w:rsidR="002A490D" w:rsidRPr="00EF7C8C" w:rsidRDefault="002A490D" w:rsidP="00EF7C8C">
      <w:pPr>
        <w:pStyle w:val="afa"/>
        <w:rPr>
          <w:rFonts w:ascii="Times New Roman" w:hAnsi="Times New Roman"/>
          <w:sz w:val="24"/>
          <w:szCs w:val="24"/>
          <w:u w:val="single"/>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sidR="001734FB">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учреждениями.</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2A490D" w:rsidRPr="00EF7C8C" w:rsidRDefault="002A490D" w:rsidP="00EF7C8C">
      <w:pPr>
        <w:pStyle w:val="afa"/>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b/>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sz w:val="24"/>
          <w:szCs w:val="24"/>
        </w:rPr>
        <w:t xml:space="preserve">6.    Организация  </w:t>
      </w:r>
      <w:proofErr w:type="gramStart"/>
      <w:r w:rsidRPr="00EF7C8C">
        <w:rPr>
          <w:rFonts w:ascii="Times New Roman" w:hAnsi="Times New Roman"/>
          <w:b/>
          <w:sz w:val="24"/>
          <w:szCs w:val="24"/>
        </w:rPr>
        <w:t>контроля  за</w:t>
      </w:r>
      <w:proofErr w:type="gramEnd"/>
      <w:r w:rsidRPr="00EF7C8C">
        <w:rPr>
          <w:rFonts w:ascii="Times New Roman" w:hAnsi="Times New Roman"/>
          <w:b/>
          <w:sz w:val="24"/>
          <w:szCs w:val="24"/>
        </w:rPr>
        <w:t xml:space="preserve"> реализацией Программы</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ходом реализации программы развития  социальной  инфраструктуры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            - взаимодействует с районными и областными органами исполнительной власти по включению предложений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выполнением годового плана действий и подготовка отчетов о его выполнении;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-осуществляет руководство </w:t>
      </w:r>
      <w:proofErr w:type="gramStart"/>
      <w:r w:rsidRPr="00EF7C8C">
        <w:rPr>
          <w:rFonts w:ascii="Times New Roman" w:hAnsi="Times New Roman"/>
          <w:sz w:val="24"/>
          <w:szCs w:val="24"/>
        </w:rPr>
        <w:t>по</w:t>
      </w:r>
      <w:proofErr w:type="gramEnd"/>
      <w:r w:rsidRPr="00EF7C8C">
        <w:rPr>
          <w:rFonts w:ascii="Times New Roman" w:hAnsi="Times New Roman"/>
          <w:sz w:val="24"/>
          <w:szCs w:val="24"/>
        </w:rPr>
        <w:t xml:space="preserve">: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Специалисты  администрации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A490D" w:rsidRPr="00EF7C8C" w:rsidRDefault="002A490D" w:rsidP="00EF7C8C">
      <w:pPr>
        <w:pStyle w:val="afa"/>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2A490D" w:rsidRPr="00EF7C8C" w:rsidRDefault="002A490D" w:rsidP="00EF7C8C">
      <w:pPr>
        <w:pStyle w:val="afa"/>
        <w:rPr>
          <w:rFonts w:ascii="Times New Roman" w:hAnsi="Times New Roman"/>
          <w:b/>
          <w:bCs/>
          <w:sz w:val="24"/>
          <w:szCs w:val="24"/>
        </w:rPr>
      </w:pPr>
    </w:p>
    <w:p w:rsidR="002A490D" w:rsidRPr="00EF7C8C" w:rsidRDefault="002A490D" w:rsidP="00EF7C8C">
      <w:pPr>
        <w:pStyle w:val="afa"/>
        <w:rPr>
          <w:rFonts w:ascii="Times New Roman" w:hAnsi="Times New Roman"/>
          <w:b/>
          <w:sz w:val="24"/>
          <w:szCs w:val="24"/>
        </w:rPr>
      </w:pPr>
      <w:r w:rsidRPr="00EF7C8C">
        <w:rPr>
          <w:rFonts w:ascii="Times New Roman" w:hAnsi="Times New Roman"/>
          <w:b/>
          <w:bCs/>
          <w:sz w:val="24"/>
          <w:szCs w:val="24"/>
        </w:rPr>
        <w:t>7</w:t>
      </w:r>
      <w:r w:rsidRPr="00EF7C8C">
        <w:rPr>
          <w:rFonts w:ascii="Times New Roman" w:hAnsi="Times New Roman"/>
          <w:b/>
          <w:sz w:val="24"/>
          <w:szCs w:val="24"/>
        </w:rPr>
        <w:t>.   Механизм обновления Программы</w:t>
      </w:r>
    </w:p>
    <w:p w:rsidR="002A490D" w:rsidRPr="00EF7C8C" w:rsidRDefault="002A490D" w:rsidP="00EF7C8C">
      <w:pPr>
        <w:pStyle w:val="afa"/>
        <w:rPr>
          <w:rFonts w:ascii="Times New Roman" w:hAnsi="Times New Roman"/>
          <w:b/>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8. Заключение</w:t>
      </w:r>
    </w:p>
    <w:p w:rsidR="002A490D" w:rsidRPr="00EF7C8C" w:rsidRDefault="002A490D" w:rsidP="00EF7C8C">
      <w:pPr>
        <w:pStyle w:val="afa"/>
        <w:rPr>
          <w:rFonts w:ascii="Times New Roman" w:hAnsi="Times New Roman"/>
          <w:sz w:val="24"/>
          <w:szCs w:val="24"/>
        </w:rPr>
      </w:pPr>
    </w:p>
    <w:p w:rsidR="002A490D" w:rsidRPr="00EF7C8C" w:rsidRDefault="002A490D" w:rsidP="00EF7C8C">
      <w:pPr>
        <w:pStyle w:val="afa"/>
        <w:rPr>
          <w:rFonts w:ascii="Times New Roman" w:hAnsi="Times New Roman"/>
          <w:sz w:val="24"/>
          <w:szCs w:val="24"/>
        </w:rPr>
      </w:pPr>
      <w:proofErr w:type="gramStart"/>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gramEnd"/>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Ожидаемые результаты:</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lastRenderedPageBreak/>
        <w:t xml:space="preserve">проведение уличного освещения обеспечит устойчивое энергоснабжение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улучшение </w:t>
      </w:r>
      <w:proofErr w:type="spellStart"/>
      <w:r w:rsidRPr="00EF7C8C">
        <w:rPr>
          <w:rFonts w:ascii="Times New Roman" w:hAnsi="Times New Roman"/>
          <w:sz w:val="24"/>
          <w:szCs w:val="24"/>
        </w:rPr>
        <w:t>культурно-досуговой</w:t>
      </w:r>
      <w:proofErr w:type="spellEnd"/>
      <w:r w:rsidRPr="00EF7C8C">
        <w:rPr>
          <w:rFonts w:ascii="Times New Roman" w:hAnsi="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строительство  спортзала позволить   повысить   активность  населения  на здоровый образ жизни;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привлечения внебюджетных инвестиций в экономику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повышения благоустройства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формирования современного привлекательного имиджа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2A490D" w:rsidRPr="00EF7C8C" w:rsidRDefault="002A490D" w:rsidP="00EF7C8C">
      <w:pPr>
        <w:pStyle w:val="afa"/>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1734FB">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2A490D" w:rsidRPr="00EF7C8C" w:rsidRDefault="002A490D" w:rsidP="00EF7C8C">
      <w:pPr>
        <w:pStyle w:val="afa"/>
        <w:rPr>
          <w:rFonts w:ascii="Times New Roman" w:hAnsi="Times New Roman"/>
          <w:sz w:val="24"/>
          <w:szCs w:val="24"/>
        </w:rPr>
      </w:pPr>
    </w:p>
    <w:p w:rsidR="002A490D" w:rsidRDefault="002A490D"/>
    <w:sectPr w:rsidR="002A490D" w:rsidSect="001734FB">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cs="Times New Roman"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cs="Times New Roman"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
      <w:lvlJc w:val="left"/>
      <w:pPr>
        <w:tabs>
          <w:tab w:val="num" w:pos="1440"/>
        </w:tabs>
        <w:ind w:left="1440" w:hanging="360"/>
      </w:pPr>
      <w:rPr>
        <w:rFonts w:ascii="Symbol" w:hAnsi="Symbol" w:hint="default"/>
        <w:sz w:val="24"/>
      </w:rPr>
    </w:lvl>
    <w:lvl w:ilvl="3">
      <w:start w:val="1"/>
      <w:numFmt w:val="bullet"/>
      <w:lvlText w:val=""/>
      <w:lvlJc w:val="left"/>
      <w:pPr>
        <w:tabs>
          <w:tab w:val="num" w:pos="1800"/>
        </w:tabs>
        <w:ind w:left="1800" w:hanging="360"/>
      </w:pPr>
      <w:rPr>
        <w:rFonts w:ascii="Symbol" w:hAnsi="Symbol" w:hint="default"/>
        <w:sz w:val="24"/>
      </w:rPr>
    </w:lvl>
    <w:lvl w:ilvl="4">
      <w:start w:val="1"/>
      <w:numFmt w:val="bullet"/>
      <w:lvlText w:val=""/>
      <w:lvlJc w:val="left"/>
      <w:pPr>
        <w:tabs>
          <w:tab w:val="num" w:pos="2160"/>
        </w:tabs>
        <w:ind w:left="2160" w:hanging="360"/>
      </w:pPr>
      <w:rPr>
        <w:rFonts w:ascii="Symbol" w:hAnsi="Symbol" w:hint="default"/>
        <w:sz w:val="24"/>
      </w:rPr>
    </w:lvl>
    <w:lvl w:ilvl="5">
      <w:start w:val="1"/>
      <w:numFmt w:val="bullet"/>
      <w:lvlText w:val=""/>
      <w:lvlJc w:val="left"/>
      <w:pPr>
        <w:tabs>
          <w:tab w:val="num" w:pos="2520"/>
        </w:tabs>
        <w:ind w:left="2520" w:hanging="360"/>
      </w:pPr>
      <w:rPr>
        <w:rFonts w:ascii="Symbol" w:hAnsi="Symbol" w:hint="default"/>
        <w:sz w:val="24"/>
      </w:rPr>
    </w:lvl>
    <w:lvl w:ilvl="6">
      <w:start w:val="1"/>
      <w:numFmt w:val="bullet"/>
      <w:lvlText w:val=""/>
      <w:lvlJc w:val="left"/>
      <w:pPr>
        <w:tabs>
          <w:tab w:val="num" w:pos="2880"/>
        </w:tabs>
        <w:ind w:left="2880" w:hanging="360"/>
      </w:pPr>
      <w:rPr>
        <w:rFonts w:ascii="Symbol" w:hAnsi="Symbol" w:hint="default"/>
        <w:sz w:val="24"/>
      </w:rPr>
    </w:lvl>
    <w:lvl w:ilvl="7">
      <w:start w:val="1"/>
      <w:numFmt w:val="bullet"/>
      <w:lvlText w:val=""/>
      <w:lvlJc w:val="left"/>
      <w:pPr>
        <w:tabs>
          <w:tab w:val="num" w:pos="3240"/>
        </w:tabs>
        <w:ind w:left="3240" w:hanging="360"/>
      </w:pPr>
      <w:rPr>
        <w:rFonts w:ascii="Symbol" w:hAnsi="Symbol" w:hint="default"/>
        <w:sz w:val="24"/>
      </w:rPr>
    </w:lvl>
    <w:lvl w:ilvl="8">
      <w:start w:val="1"/>
      <w:numFmt w:val="bullet"/>
      <w:lvlText w:val=""/>
      <w:lvlJc w:val="left"/>
      <w:pPr>
        <w:tabs>
          <w:tab w:val="num" w:pos="3600"/>
        </w:tabs>
        <w:ind w:left="3600" w:hanging="360"/>
      </w:pPr>
      <w:rPr>
        <w:rFonts w:ascii="Symbol" w:hAnsi="Symbol" w:hint="default"/>
        <w:sz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8C"/>
    <w:rsid w:val="00004B62"/>
    <w:rsid w:val="000206B8"/>
    <w:rsid w:val="00066557"/>
    <w:rsid w:val="000D6F44"/>
    <w:rsid w:val="001423AF"/>
    <w:rsid w:val="001734FB"/>
    <w:rsid w:val="001B7C57"/>
    <w:rsid w:val="00247EAB"/>
    <w:rsid w:val="002A490D"/>
    <w:rsid w:val="002C39FC"/>
    <w:rsid w:val="00301A9A"/>
    <w:rsid w:val="003140C8"/>
    <w:rsid w:val="00331410"/>
    <w:rsid w:val="0037529A"/>
    <w:rsid w:val="004633BA"/>
    <w:rsid w:val="00471EA0"/>
    <w:rsid w:val="00477FB1"/>
    <w:rsid w:val="0048109E"/>
    <w:rsid w:val="00490DE1"/>
    <w:rsid w:val="00495C57"/>
    <w:rsid w:val="00515987"/>
    <w:rsid w:val="00517B46"/>
    <w:rsid w:val="005275F6"/>
    <w:rsid w:val="005358BE"/>
    <w:rsid w:val="005902FB"/>
    <w:rsid w:val="005E6511"/>
    <w:rsid w:val="00643FBC"/>
    <w:rsid w:val="006468C3"/>
    <w:rsid w:val="00686608"/>
    <w:rsid w:val="00691D86"/>
    <w:rsid w:val="006C38DB"/>
    <w:rsid w:val="00753C75"/>
    <w:rsid w:val="007A23E2"/>
    <w:rsid w:val="008216F9"/>
    <w:rsid w:val="00832A32"/>
    <w:rsid w:val="008C4AF1"/>
    <w:rsid w:val="008D2061"/>
    <w:rsid w:val="009075C7"/>
    <w:rsid w:val="00984286"/>
    <w:rsid w:val="00987447"/>
    <w:rsid w:val="009D25E3"/>
    <w:rsid w:val="009F2C25"/>
    <w:rsid w:val="00A059B6"/>
    <w:rsid w:val="00A544F8"/>
    <w:rsid w:val="00A773D7"/>
    <w:rsid w:val="00A86B15"/>
    <w:rsid w:val="00AC1686"/>
    <w:rsid w:val="00AD1D21"/>
    <w:rsid w:val="00AD268D"/>
    <w:rsid w:val="00B31DC7"/>
    <w:rsid w:val="00B47131"/>
    <w:rsid w:val="00B51BD7"/>
    <w:rsid w:val="00B56988"/>
    <w:rsid w:val="00B7279C"/>
    <w:rsid w:val="00B86B04"/>
    <w:rsid w:val="00BF1543"/>
    <w:rsid w:val="00C11D54"/>
    <w:rsid w:val="00C34755"/>
    <w:rsid w:val="00CC70AA"/>
    <w:rsid w:val="00CD294F"/>
    <w:rsid w:val="00CD7561"/>
    <w:rsid w:val="00CE0BAA"/>
    <w:rsid w:val="00D20760"/>
    <w:rsid w:val="00D36BC4"/>
    <w:rsid w:val="00DB2A9A"/>
    <w:rsid w:val="00E05D0E"/>
    <w:rsid w:val="00E170D0"/>
    <w:rsid w:val="00EB0942"/>
    <w:rsid w:val="00EC2851"/>
    <w:rsid w:val="00EF315A"/>
    <w:rsid w:val="00EF7C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FC"/>
    <w:pPr>
      <w:spacing w:after="200" w:line="276" w:lineRule="auto"/>
    </w:pPr>
    <w:rPr>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ascii="Times New Roman" w:hAnsi="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rPr>
  </w:style>
  <w:style w:type="character" w:customStyle="1" w:styleId="30">
    <w:name w:val="Заголовок 3 Знак"/>
    <w:basedOn w:val="a1"/>
    <w:link w:val="3"/>
    <w:uiPriority w:val="99"/>
    <w:locked/>
    <w:rsid w:val="00EF7C8C"/>
    <w:rPr>
      <w:rFonts w:ascii="Arial" w:hAnsi="Arial" w:cs="Arial"/>
      <w:b/>
      <w:bCs/>
      <w:sz w:val="26"/>
      <w:szCs w:val="26"/>
      <w:lang w:eastAsia="ar-SA"/>
    </w:rPr>
  </w:style>
  <w:style w:type="character" w:customStyle="1" w:styleId="50">
    <w:name w:val="Заголовок 5 Знак"/>
    <w:basedOn w:val="a1"/>
    <w:link w:val="5"/>
    <w:uiPriority w:val="99"/>
    <w:locked/>
    <w:rsid w:val="00EF7C8C"/>
    <w:rPr>
      <w:rFonts w:ascii="Times New Roman" w:hAnsi="Times New Roman"/>
      <w:b/>
      <w:bCs/>
      <w:i/>
      <w:iCs/>
      <w:sz w:val="26"/>
      <w:szCs w:val="26"/>
      <w:lang w:eastAsia="ar-SA"/>
    </w:rPr>
  </w:style>
  <w:style w:type="character" w:customStyle="1" w:styleId="90">
    <w:name w:val="Заголовок 9 Знак"/>
    <w:basedOn w:val="a1"/>
    <w:link w:val="9"/>
    <w:uiPriority w:val="99"/>
    <w:locked/>
    <w:rsid w:val="00EF7C8C"/>
    <w:rPr>
      <w:rFonts w:ascii="Arial" w:hAnsi="Arial" w:cs="Arial"/>
      <w:lang w:eastAsia="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olor w:val="auto"/>
      <w:sz w:val="16"/>
    </w:rPr>
  </w:style>
  <w:style w:type="character" w:customStyle="1" w:styleId="WW8Num3z0">
    <w:name w:val="WW8Num3z0"/>
    <w:uiPriority w:val="99"/>
    <w:rsid w:val="00EF7C8C"/>
    <w:rPr>
      <w:sz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rPr>
  </w:style>
  <w:style w:type="character" w:customStyle="1" w:styleId="WW8Num7z0">
    <w:name w:val="WW8Num7z0"/>
    <w:uiPriority w:val="99"/>
    <w:rsid w:val="00EF7C8C"/>
    <w:rPr>
      <w:rFonts w:ascii="Times New Roman" w:hAnsi="Times New Roman"/>
      <w:sz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sz w:val="24"/>
      <w:shd w:val="clear" w:color="auto" w:fill="FF6600"/>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rFonts w:cs="Times New Roman"/>
      <w:color w:val="0000FF"/>
      <w:u w:val="single"/>
    </w:rPr>
  </w:style>
  <w:style w:type="character" w:customStyle="1" w:styleId="a5">
    <w:name w:val="Маркеры списка"/>
    <w:uiPriority w:val="99"/>
    <w:rsid w:val="00EF7C8C"/>
    <w:rPr>
      <w:rFonts w:ascii="OpenSymbol" w:hAnsi="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Lucida Sans"/>
      <w:sz w:val="28"/>
      <w:szCs w:val="28"/>
      <w:lang w:eastAsia="ar-SA"/>
    </w:rPr>
  </w:style>
  <w:style w:type="paragraph" w:styleId="a0">
    <w:name w:val="Body Text"/>
    <w:basedOn w:val="a"/>
    <w:link w:val="a8"/>
    <w:uiPriority w:val="99"/>
    <w:rsid w:val="00EF7C8C"/>
    <w:pPr>
      <w:suppressAutoHyphens/>
      <w:spacing w:before="280" w:after="280" w:line="240" w:lineRule="auto"/>
    </w:pPr>
    <w:rPr>
      <w:rFonts w:ascii="Times New Roman" w:hAnsi="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rPr>
      <w:rFonts w:cs="Lucida Sans"/>
    </w:rPr>
  </w:style>
  <w:style w:type="paragraph" w:customStyle="1" w:styleId="22">
    <w:name w:val="Название2"/>
    <w:basedOn w:val="a"/>
    <w:uiPriority w:val="99"/>
    <w:rsid w:val="00EF7C8C"/>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ascii="Times New Roman" w:hAnsi="Times New Roman" w:cs="Mangal"/>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ascii="Times New Roman" w:hAnsi="Times New Roman" w:cs="Lucida Sans"/>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ascii="Times New Roman" w:hAnsi="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14">
    <w:name w:val="toc 1"/>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31">
    <w:name w:val="toc 3"/>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ac">
    <w:name w:val="Normal (Web)"/>
    <w:basedOn w:val="a"/>
    <w:uiPriority w:val="99"/>
    <w:rsid w:val="00EF7C8C"/>
    <w:pPr>
      <w:suppressAutoHyphens/>
      <w:spacing w:before="280" w:after="280" w:line="240" w:lineRule="auto"/>
    </w:pPr>
    <w:rPr>
      <w:rFonts w:ascii="Times New Roman" w:hAnsi="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ascii="Times New Roman" w:hAnsi="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ascii="Times New Roman" w:hAnsi="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ascii="Times New Roman" w:hAnsi="Times New Roman"/>
      <w:sz w:val="24"/>
      <w:szCs w:val="24"/>
      <w:lang w:eastAsia="ar-SA"/>
    </w:rPr>
  </w:style>
  <w:style w:type="paragraph" w:styleId="z-">
    <w:name w:val="HTML Bottom of Form"/>
    <w:basedOn w:val="a"/>
    <w:next w:val="a"/>
    <w:link w:val="z-0"/>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uiPriority w:val="99"/>
    <w:rsid w:val="00EF7C8C"/>
    <w:pPr>
      <w:suppressAutoHyphens/>
      <w:spacing w:after="0" w:line="240" w:lineRule="auto"/>
      <w:ind w:left="240" w:hanging="240"/>
    </w:pPr>
    <w:rPr>
      <w:rFonts w:ascii="Times New Roman" w:hAnsi="Times New Roman"/>
      <w:sz w:val="24"/>
      <w:szCs w:val="24"/>
      <w:lang w:eastAsia="ar-SA"/>
    </w:rPr>
  </w:style>
  <w:style w:type="paragraph" w:styleId="af2">
    <w:name w:val="index heading"/>
    <w:basedOn w:val="a"/>
    <w:next w:val="15"/>
    <w:uiPriority w:val="99"/>
    <w:rsid w:val="00EF7C8C"/>
    <w:pPr>
      <w:suppressAutoHyphens/>
      <w:spacing w:after="0" w:line="240" w:lineRule="auto"/>
    </w:pPr>
    <w:rPr>
      <w:rFonts w:ascii="Times New Roman" w:hAnsi="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ascii="Times New Roman" w:hAnsi="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sz w:val="22"/>
      <w:szCs w:val="22"/>
    </w:rPr>
  </w:style>
  <w:style w:type="character" w:styleId="afb">
    <w:name w:val="Strong"/>
    <w:basedOn w:val="a1"/>
    <w:qFormat/>
    <w:rsid w:val="006468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8693</Words>
  <Characters>49552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 </cp:lastModifiedBy>
  <cp:revision>24</cp:revision>
  <cp:lastPrinted>2016-06-30T07:31:00Z</cp:lastPrinted>
  <dcterms:created xsi:type="dcterms:W3CDTF">2016-05-13T13:29:00Z</dcterms:created>
  <dcterms:modified xsi:type="dcterms:W3CDTF">2016-07-04T05:43:00Z</dcterms:modified>
</cp:coreProperties>
</file>